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64" w:rsidRDefault="00F32D64" w:rsidP="00E259A1">
      <w:pPr>
        <w:spacing w:line="360" w:lineRule="auto"/>
        <w:jc w:val="center"/>
        <w:rPr>
          <w:rFonts w:cs="Times New Roman"/>
          <w:b/>
          <w:kern w:val="26"/>
          <w:sz w:val="32"/>
          <w:szCs w:val="32"/>
        </w:rPr>
      </w:pPr>
    </w:p>
    <w:p w:rsidR="0055533A" w:rsidRPr="00D85D7C" w:rsidRDefault="0055533A" w:rsidP="0055533A">
      <w:pPr>
        <w:jc w:val="center"/>
        <w:rPr>
          <w:rFonts w:cs="Times New Roman"/>
          <w:b/>
          <w:color w:val="FF0000"/>
          <w:szCs w:val="28"/>
          <w:shd w:val="clear" w:color="auto" w:fill="FFFFFF"/>
        </w:rPr>
      </w:pPr>
      <w:r w:rsidRPr="00D85D7C">
        <w:rPr>
          <w:rFonts w:cs="Times New Roman"/>
          <w:b/>
          <w:color w:val="FF0000"/>
          <w:szCs w:val="28"/>
          <w:shd w:val="clear" w:color="auto" w:fill="FFFFFF"/>
        </w:rPr>
        <w:t>Добрый день!</w:t>
      </w:r>
    </w:p>
    <w:p w:rsidR="00332EDF" w:rsidRPr="0095242D" w:rsidRDefault="00332EDF" w:rsidP="0055533A">
      <w:pPr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55533A" w:rsidRDefault="0055533A" w:rsidP="0055533A">
      <w:pPr>
        <w:jc w:val="center"/>
        <w:rPr>
          <w:rFonts w:cs="Times New Roman"/>
          <w:color w:val="000000"/>
          <w:szCs w:val="28"/>
          <w:shd w:val="clear" w:color="auto" w:fill="FFFFFF"/>
        </w:rPr>
      </w:pPr>
      <w:r w:rsidRPr="0095242D">
        <w:rPr>
          <w:rFonts w:cs="Times New Roman"/>
          <w:color w:val="000000"/>
          <w:szCs w:val="28"/>
          <w:shd w:val="clear" w:color="auto" w:fill="FFFFFF"/>
        </w:rPr>
        <w:t xml:space="preserve">Спасибо за Ваш интерес к </w:t>
      </w:r>
      <w:r>
        <w:rPr>
          <w:rFonts w:cs="Times New Roman"/>
          <w:color w:val="000000"/>
          <w:szCs w:val="28"/>
          <w:shd w:val="clear" w:color="auto" w:fill="FFFFFF"/>
        </w:rPr>
        <w:t>Марафону успешных практик в сфере организации работы с молодежью</w:t>
      </w:r>
      <w:r w:rsidRPr="0095242D">
        <w:rPr>
          <w:rFonts w:cs="Times New Roman"/>
          <w:color w:val="000000"/>
          <w:szCs w:val="28"/>
          <w:shd w:val="clear" w:color="auto" w:fill="FFFFFF"/>
        </w:rPr>
        <w:t xml:space="preserve">, который пройдет </w:t>
      </w:r>
      <w:r>
        <w:rPr>
          <w:rFonts w:cs="Times New Roman"/>
          <w:color w:val="000000"/>
          <w:szCs w:val="28"/>
          <w:shd w:val="clear" w:color="auto" w:fill="FFFFFF"/>
        </w:rPr>
        <w:t>14</w:t>
      </w:r>
      <w:r w:rsidRPr="0095242D">
        <w:rPr>
          <w:rFonts w:cs="Times New Roman"/>
          <w:color w:val="000000"/>
          <w:szCs w:val="28"/>
          <w:u w:val="single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u w:val="single"/>
          <w:shd w:val="clear" w:color="auto" w:fill="FFFFFF"/>
        </w:rPr>
        <w:t>декабря</w:t>
      </w:r>
      <w:r w:rsidRPr="0095242D">
        <w:rPr>
          <w:rFonts w:cs="Times New Roman"/>
          <w:color w:val="000000"/>
          <w:szCs w:val="28"/>
          <w:u w:val="single"/>
          <w:shd w:val="clear" w:color="auto" w:fill="FFFFFF"/>
        </w:rPr>
        <w:t xml:space="preserve"> 2017 г. </w:t>
      </w:r>
      <w:r w:rsidRPr="0095242D">
        <w:rPr>
          <w:rFonts w:cs="Times New Roman"/>
          <w:color w:val="000000"/>
          <w:szCs w:val="28"/>
          <w:shd w:val="clear" w:color="auto" w:fill="FFFFFF"/>
        </w:rPr>
        <w:t xml:space="preserve">по адресу </w:t>
      </w:r>
    </w:p>
    <w:p w:rsidR="0055533A" w:rsidRDefault="0055533A" w:rsidP="0055533A">
      <w:pPr>
        <w:jc w:val="center"/>
        <w:rPr>
          <w:rFonts w:cs="Times New Roman"/>
          <w:kern w:val="30"/>
          <w:sz w:val="32"/>
          <w:szCs w:val="32"/>
        </w:rPr>
      </w:pPr>
      <w:r w:rsidRPr="00CA1BD5">
        <w:rPr>
          <w:rFonts w:cs="Times New Roman"/>
          <w:kern w:val="30"/>
          <w:sz w:val="32"/>
          <w:szCs w:val="32"/>
        </w:rPr>
        <w:t>г.</w:t>
      </w:r>
      <w:r>
        <w:rPr>
          <w:rFonts w:cs="Times New Roman"/>
          <w:kern w:val="30"/>
          <w:sz w:val="32"/>
          <w:szCs w:val="32"/>
        </w:rPr>
        <w:t xml:space="preserve"> </w:t>
      </w:r>
      <w:r w:rsidRPr="00CA1BD5">
        <w:rPr>
          <w:rFonts w:cs="Times New Roman"/>
          <w:kern w:val="30"/>
          <w:sz w:val="32"/>
          <w:szCs w:val="32"/>
        </w:rPr>
        <w:t>М</w:t>
      </w:r>
      <w:r>
        <w:rPr>
          <w:rFonts w:cs="Times New Roman"/>
          <w:kern w:val="30"/>
          <w:sz w:val="32"/>
          <w:szCs w:val="32"/>
        </w:rPr>
        <w:t xml:space="preserve">инск, пр-т Победителей, 61. </w:t>
      </w:r>
      <w:r w:rsidRPr="00CA1BD5">
        <w:rPr>
          <w:rFonts w:cs="Times New Roman"/>
          <w:kern w:val="30"/>
          <w:sz w:val="32"/>
          <w:szCs w:val="32"/>
        </w:rPr>
        <w:t>ЗАО «АТЛАНТ»</w:t>
      </w:r>
    </w:p>
    <w:p w:rsidR="0055533A" w:rsidRDefault="0055533A" w:rsidP="0055533A">
      <w:pPr>
        <w:jc w:val="center"/>
        <w:rPr>
          <w:rFonts w:cs="Times New Roman"/>
          <w:kern w:val="30"/>
          <w:sz w:val="32"/>
          <w:szCs w:val="32"/>
        </w:rPr>
      </w:pPr>
    </w:p>
    <w:p w:rsidR="0055533A" w:rsidRDefault="0055533A" w:rsidP="00332EDF">
      <w:pPr>
        <w:ind w:firstLine="426"/>
        <w:rPr>
          <w:rFonts w:cs="Times New Roman"/>
          <w:szCs w:val="28"/>
        </w:rPr>
      </w:pPr>
      <w:r w:rsidRPr="0095242D">
        <w:rPr>
          <w:rFonts w:cs="Times New Roman"/>
          <w:szCs w:val="28"/>
        </w:rPr>
        <w:t xml:space="preserve">Добраться до места проведения </w:t>
      </w:r>
      <w:r>
        <w:rPr>
          <w:rFonts w:cs="Times New Roman"/>
          <w:szCs w:val="28"/>
        </w:rPr>
        <w:t xml:space="preserve">Марафона </w:t>
      </w:r>
      <w:r w:rsidRPr="0095242D">
        <w:rPr>
          <w:rFonts w:cs="Times New Roman"/>
          <w:szCs w:val="28"/>
        </w:rPr>
        <w:t>вы можете:</w:t>
      </w:r>
    </w:p>
    <w:p w:rsidR="00E54846" w:rsidRPr="0095242D" w:rsidRDefault="00E54846" w:rsidP="0055533A">
      <w:pPr>
        <w:rPr>
          <w:rFonts w:cs="Times New Roman"/>
          <w:szCs w:val="28"/>
        </w:rPr>
      </w:pPr>
    </w:p>
    <w:p w:rsidR="0055533A" w:rsidRDefault="0055533A" w:rsidP="0055533A">
      <w:pPr>
        <w:pStyle w:val="a8"/>
        <w:numPr>
          <w:ilvl w:val="0"/>
          <w:numId w:val="6"/>
        </w:numPr>
        <w:rPr>
          <w:rFonts w:cs="Times New Roman"/>
          <w:szCs w:val="28"/>
          <w:u w:val="single"/>
        </w:rPr>
      </w:pPr>
      <w:r w:rsidRPr="0055533A">
        <w:rPr>
          <w:rFonts w:cs="Times New Roman"/>
          <w:szCs w:val="28"/>
          <w:u w:val="single"/>
        </w:rPr>
        <w:t xml:space="preserve">на общественном транспорте: </w:t>
      </w:r>
    </w:p>
    <w:p w:rsidR="0055533A" w:rsidRDefault="0055533A" w:rsidP="0055533A">
      <w:pPr>
        <w:pStyle w:val="a8"/>
        <w:numPr>
          <w:ilvl w:val="0"/>
          <w:numId w:val="5"/>
        </w:numPr>
        <w:spacing w:after="200" w:line="276" w:lineRule="auto"/>
        <w:ind w:hanging="294"/>
        <w:jc w:val="both"/>
        <w:rPr>
          <w:rFonts w:cs="Times New Roman"/>
          <w:szCs w:val="28"/>
        </w:rPr>
      </w:pPr>
      <w:r w:rsidRPr="0095242D">
        <w:rPr>
          <w:rFonts w:cs="Times New Roman"/>
          <w:szCs w:val="28"/>
        </w:rPr>
        <w:t>автобус №</w:t>
      </w:r>
      <w:r>
        <w:rPr>
          <w:rFonts w:cs="Times New Roman"/>
          <w:szCs w:val="28"/>
        </w:rPr>
        <w:t>1 или №69, отправка с остановки «Вокзал»</w:t>
      </w:r>
      <w:r w:rsidRPr="0095242D">
        <w:rPr>
          <w:rFonts w:cs="Times New Roman"/>
          <w:szCs w:val="28"/>
        </w:rPr>
        <w:t xml:space="preserve"> до остановки «</w:t>
      </w:r>
      <w:r>
        <w:rPr>
          <w:rFonts w:cs="Times New Roman"/>
          <w:szCs w:val="28"/>
        </w:rPr>
        <w:t>Республиканский центр тенниса</w:t>
      </w:r>
      <w:r w:rsidRPr="0095242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55533A" w:rsidRDefault="0055533A" w:rsidP="0055533A">
      <w:pPr>
        <w:pStyle w:val="a8"/>
        <w:numPr>
          <w:ilvl w:val="0"/>
          <w:numId w:val="5"/>
        </w:numPr>
        <w:spacing w:after="200" w:line="276" w:lineRule="auto"/>
        <w:ind w:hanging="29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автобус №73, отправка с остановки «Дворец спорта»</w:t>
      </w:r>
      <w:r w:rsidRPr="0095242D">
        <w:rPr>
          <w:rFonts w:cs="Times New Roman"/>
          <w:szCs w:val="28"/>
        </w:rPr>
        <w:t xml:space="preserve"> до остановки «</w:t>
      </w:r>
      <w:r>
        <w:rPr>
          <w:rFonts w:cs="Times New Roman"/>
          <w:szCs w:val="28"/>
        </w:rPr>
        <w:t>Республиканский центр тенниса</w:t>
      </w:r>
      <w:r w:rsidRPr="0095242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55533A" w:rsidRDefault="0055533A" w:rsidP="0055533A">
      <w:pPr>
        <w:pStyle w:val="a8"/>
        <w:numPr>
          <w:ilvl w:val="0"/>
          <w:numId w:val="5"/>
        </w:numPr>
        <w:spacing w:after="200" w:line="276" w:lineRule="auto"/>
        <w:ind w:hanging="29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Автобус № 44 или №29, отправка с остановки «Музей истории Великой Отечественной войны»</w:t>
      </w:r>
      <w:r w:rsidRPr="0095242D">
        <w:rPr>
          <w:rFonts w:cs="Times New Roman"/>
          <w:szCs w:val="28"/>
        </w:rPr>
        <w:t xml:space="preserve"> до остановки «</w:t>
      </w:r>
      <w:r>
        <w:rPr>
          <w:rFonts w:cs="Times New Roman"/>
          <w:szCs w:val="28"/>
        </w:rPr>
        <w:t>Республиканский центр тенниса</w:t>
      </w:r>
      <w:r w:rsidRPr="0095242D">
        <w:rPr>
          <w:rFonts w:cs="Times New Roman"/>
          <w:szCs w:val="28"/>
        </w:rPr>
        <w:t>»</w:t>
      </w:r>
    </w:p>
    <w:p w:rsidR="0055533A" w:rsidRDefault="0055533A" w:rsidP="0055533A">
      <w:pPr>
        <w:pStyle w:val="a8"/>
        <w:jc w:val="both"/>
        <w:rPr>
          <w:rFonts w:cs="Times New Roman"/>
          <w:szCs w:val="28"/>
        </w:rPr>
      </w:pPr>
    </w:p>
    <w:p w:rsidR="0055533A" w:rsidRPr="0055533A" w:rsidRDefault="0055533A" w:rsidP="0055533A">
      <w:pPr>
        <w:pStyle w:val="a8"/>
        <w:numPr>
          <w:ilvl w:val="0"/>
          <w:numId w:val="6"/>
        </w:numPr>
        <w:rPr>
          <w:rFonts w:cs="Times New Roman"/>
          <w:szCs w:val="28"/>
          <w:u w:val="single"/>
        </w:rPr>
      </w:pPr>
      <w:r w:rsidRPr="0055533A">
        <w:rPr>
          <w:rFonts w:cs="Times New Roman"/>
          <w:szCs w:val="28"/>
          <w:u w:val="single"/>
        </w:rPr>
        <w:t xml:space="preserve">личным транспортом: </w:t>
      </w:r>
      <w:r w:rsidR="00332EDF">
        <w:rPr>
          <w:noProof/>
          <w:lang w:eastAsia="ru-RU"/>
        </w:rPr>
        <w:drawing>
          <wp:inline distT="0" distB="0" distL="0" distR="0" wp14:anchorId="4E4C3F0D" wp14:editId="5E1BB88D">
            <wp:extent cx="5816600" cy="3507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705" t="5653" b="3904"/>
                    <a:stretch/>
                  </pic:blipFill>
                  <pic:spPr bwMode="auto">
                    <a:xfrm>
                      <a:off x="0" y="0"/>
                      <a:ext cx="5823178" cy="3511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EDF" w:rsidRDefault="00332EDF" w:rsidP="0055533A">
      <w:pPr>
        <w:jc w:val="center"/>
        <w:rPr>
          <w:rFonts w:cs="Times New Roman"/>
          <w:szCs w:val="28"/>
        </w:rPr>
      </w:pPr>
    </w:p>
    <w:p w:rsidR="0055533A" w:rsidRPr="00D85D7C" w:rsidRDefault="0055533A" w:rsidP="008D27D2">
      <w:pPr>
        <w:jc w:val="center"/>
        <w:rPr>
          <w:rFonts w:cs="Times New Roman"/>
          <w:szCs w:val="28"/>
          <w:u w:val="single"/>
        </w:rPr>
      </w:pPr>
      <w:r w:rsidRPr="00D85D7C">
        <w:rPr>
          <w:rFonts w:cs="Times New Roman"/>
          <w:szCs w:val="28"/>
          <w:u w:val="single"/>
        </w:rPr>
        <w:t>Контактные те</w:t>
      </w:r>
      <w:bookmarkStart w:id="0" w:name="_GoBack"/>
      <w:bookmarkEnd w:id="0"/>
      <w:r w:rsidRPr="00D85D7C">
        <w:rPr>
          <w:rFonts w:cs="Times New Roman"/>
          <w:szCs w:val="28"/>
          <w:u w:val="single"/>
        </w:rPr>
        <w:t>лефоны:</w:t>
      </w:r>
    </w:p>
    <w:p w:rsidR="0055533A" w:rsidRPr="0095242D" w:rsidRDefault="00E54846" w:rsidP="00332EDF">
      <w:pPr>
        <w:ind w:firstLine="426"/>
        <w:rPr>
          <w:rStyle w:val="ab"/>
          <w:rFonts w:cs="Times New Roman"/>
          <w:b w:val="0"/>
          <w:szCs w:val="28"/>
          <w:shd w:val="clear" w:color="auto" w:fill="FFFFFF"/>
        </w:rPr>
      </w:pPr>
      <w:r>
        <w:rPr>
          <w:rStyle w:val="ab"/>
          <w:rFonts w:cs="Times New Roman"/>
          <w:b w:val="0"/>
          <w:szCs w:val="28"/>
          <w:shd w:val="clear" w:color="auto" w:fill="FFFFFF"/>
        </w:rPr>
        <w:t xml:space="preserve">+375295510767 Андрей Эдуардович </w:t>
      </w:r>
      <w:proofErr w:type="spellStart"/>
      <w:r>
        <w:rPr>
          <w:rStyle w:val="ab"/>
          <w:rFonts w:cs="Times New Roman"/>
          <w:b w:val="0"/>
          <w:szCs w:val="28"/>
          <w:shd w:val="clear" w:color="auto" w:fill="FFFFFF"/>
        </w:rPr>
        <w:t>Саликов</w:t>
      </w:r>
      <w:proofErr w:type="spellEnd"/>
      <w:r>
        <w:rPr>
          <w:rStyle w:val="ab"/>
          <w:rFonts w:cs="Times New Roman"/>
          <w:b w:val="0"/>
          <w:szCs w:val="28"/>
          <w:shd w:val="clear" w:color="auto" w:fill="FFFFFF"/>
        </w:rPr>
        <w:t xml:space="preserve"> - организатор</w:t>
      </w:r>
    </w:p>
    <w:p w:rsidR="0055533A" w:rsidRDefault="00E54846" w:rsidP="00332EDF">
      <w:pPr>
        <w:ind w:firstLine="426"/>
        <w:jc w:val="both"/>
        <w:rPr>
          <w:rFonts w:ascii="Undergrad" w:hAnsi="Undergrad" w:cs="Arial"/>
          <w:szCs w:val="28"/>
        </w:rPr>
      </w:pPr>
      <w:r w:rsidRPr="00E54846">
        <w:rPr>
          <w:rFonts w:ascii="Undergrad" w:hAnsi="Undergrad" w:cs="Arial"/>
          <w:szCs w:val="28"/>
        </w:rPr>
        <w:t>+375259576536</w:t>
      </w:r>
      <w:r>
        <w:rPr>
          <w:rFonts w:ascii="Undergrad" w:hAnsi="Undergrad" w:cs="Arial"/>
          <w:szCs w:val="28"/>
        </w:rPr>
        <w:t xml:space="preserve"> Денис Артурович </w:t>
      </w:r>
      <w:proofErr w:type="spellStart"/>
      <w:r>
        <w:rPr>
          <w:rFonts w:ascii="Undergrad" w:hAnsi="Undergrad" w:cs="Arial"/>
          <w:szCs w:val="28"/>
        </w:rPr>
        <w:t>Глушанин</w:t>
      </w:r>
      <w:proofErr w:type="spellEnd"/>
      <w:r>
        <w:rPr>
          <w:rFonts w:ascii="Undergrad" w:hAnsi="Undergrad" w:cs="Arial"/>
          <w:szCs w:val="28"/>
        </w:rPr>
        <w:t xml:space="preserve"> – организатор</w:t>
      </w:r>
    </w:p>
    <w:p w:rsidR="00E54846" w:rsidRPr="00E54846" w:rsidRDefault="00E54846" w:rsidP="0055533A">
      <w:pPr>
        <w:jc w:val="both"/>
        <w:rPr>
          <w:rFonts w:cs="Times New Roman"/>
          <w:szCs w:val="28"/>
        </w:rPr>
      </w:pPr>
    </w:p>
    <w:p w:rsidR="0055533A" w:rsidRDefault="0055533A" w:rsidP="0055533A">
      <w:pPr>
        <w:jc w:val="center"/>
        <w:rPr>
          <w:rFonts w:cs="Times New Roman"/>
          <w:b/>
          <w:color w:val="FF0000"/>
          <w:szCs w:val="28"/>
        </w:rPr>
      </w:pPr>
      <w:r w:rsidRPr="0095242D">
        <w:rPr>
          <w:rFonts w:cs="Times New Roman"/>
          <w:b/>
          <w:color w:val="FF0000"/>
          <w:szCs w:val="28"/>
        </w:rPr>
        <w:t>Будем рады видеть Вас в числе наших участников</w:t>
      </w:r>
      <w:r w:rsidR="00E54846">
        <w:rPr>
          <w:rFonts w:cs="Times New Roman"/>
          <w:b/>
          <w:color w:val="FF0000"/>
          <w:szCs w:val="28"/>
        </w:rPr>
        <w:t xml:space="preserve"> и гостей</w:t>
      </w:r>
      <w:r w:rsidRPr="0095242D">
        <w:rPr>
          <w:rFonts w:cs="Times New Roman"/>
          <w:b/>
          <w:color w:val="FF0000"/>
          <w:szCs w:val="28"/>
        </w:rPr>
        <w:t>.</w:t>
      </w:r>
    </w:p>
    <w:p w:rsidR="00332EDF" w:rsidRDefault="0055533A" w:rsidP="00332EDF">
      <w:pPr>
        <w:jc w:val="center"/>
        <w:rPr>
          <w:noProof/>
          <w:lang w:eastAsia="ru-RU"/>
        </w:rPr>
      </w:pPr>
      <w:r w:rsidRPr="0095242D">
        <w:rPr>
          <w:rFonts w:cs="Times New Roman"/>
          <w:b/>
          <w:color w:val="FF0000"/>
          <w:szCs w:val="28"/>
        </w:rPr>
        <w:t>До встречи!</w:t>
      </w:r>
      <w:r>
        <w:rPr>
          <w:rFonts w:cs="Times New Roman"/>
          <w:b/>
          <w:kern w:val="26"/>
          <w:sz w:val="32"/>
          <w:szCs w:val="32"/>
        </w:rPr>
        <w:br w:type="page"/>
      </w:r>
    </w:p>
    <w:p w:rsidR="0055533A" w:rsidRDefault="0055533A">
      <w:pPr>
        <w:rPr>
          <w:rFonts w:cs="Times New Roman"/>
          <w:b/>
          <w:kern w:val="26"/>
          <w:sz w:val="32"/>
          <w:szCs w:val="32"/>
        </w:rPr>
      </w:pPr>
    </w:p>
    <w:p w:rsidR="00F32D64" w:rsidRDefault="00F32D64" w:rsidP="00E259A1">
      <w:pPr>
        <w:spacing w:line="360" w:lineRule="auto"/>
        <w:jc w:val="center"/>
        <w:rPr>
          <w:rFonts w:cs="Times New Roman"/>
          <w:b/>
          <w:kern w:val="26"/>
          <w:sz w:val="32"/>
          <w:szCs w:val="32"/>
        </w:rPr>
      </w:pPr>
    </w:p>
    <w:p w:rsidR="00F32D64" w:rsidRPr="00F32D64" w:rsidRDefault="00F32D64" w:rsidP="00F32D64">
      <w:pPr>
        <w:jc w:val="center"/>
        <w:rPr>
          <w:rFonts w:ascii="Arial Narrow" w:hAnsi="Arial Narrow" w:cs="Times New Roman"/>
          <w:b/>
          <w:smallCaps/>
          <w:kern w:val="36"/>
          <w:sz w:val="36"/>
          <w:szCs w:val="32"/>
        </w:rPr>
      </w:pPr>
      <w:r w:rsidRPr="00F32D64">
        <w:rPr>
          <w:rFonts w:ascii="Arial Narrow" w:hAnsi="Arial Narrow" w:cs="Times New Roman"/>
          <w:b/>
          <w:smallCaps/>
          <w:kern w:val="36"/>
          <w:sz w:val="36"/>
          <w:szCs w:val="32"/>
        </w:rPr>
        <w:t>МАРАФОН УСПЕШНЫХ ПРАКТИК</w:t>
      </w:r>
    </w:p>
    <w:p w:rsidR="009F6E49" w:rsidRPr="00F32D64" w:rsidRDefault="00F32D64" w:rsidP="00F32D64">
      <w:pPr>
        <w:jc w:val="center"/>
        <w:rPr>
          <w:rFonts w:ascii="Arial Narrow" w:hAnsi="Arial Narrow" w:cs="Times New Roman"/>
          <w:b/>
          <w:smallCaps/>
          <w:kern w:val="36"/>
          <w:sz w:val="36"/>
          <w:szCs w:val="32"/>
        </w:rPr>
      </w:pPr>
      <w:r w:rsidRPr="00F32D64">
        <w:rPr>
          <w:rFonts w:ascii="Arial Narrow" w:hAnsi="Arial Narrow" w:cs="Times New Roman"/>
          <w:b/>
          <w:smallCaps/>
          <w:kern w:val="36"/>
          <w:sz w:val="36"/>
          <w:szCs w:val="32"/>
        </w:rPr>
        <w:t>В СФЕРЕ ОРГАНИЗАЦИИ РАБОТЫ С МОЛОДЕЖЬЮ</w:t>
      </w:r>
    </w:p>
    <w:p w:rsidR="00A35BE0" w:rsidRPr="00CA1BD5" w:rsidRDefault="00A35BE0" w:rsidP="00E259A1">
      <w:pPr>
        <w:spacing w:line="360" w:lineRule="auto"/>
        <w:jc w:val="center"/>
        <w:rPr>
          <w:rFonts w:cs="Times New Roman"/>
          <w:kern w:val="30"/>
          <w:sz w:val="32"/>
          <w:szCs w:val="32"/>
        </w:rPr>
      </w:pPr>
    </w:p>
    <w:p w:rsidR="00A35BE0" w:rsidRPr="00CA1BD5" w:rsidRDefault="00A35BE0" w:rsidP="00E259A1">
      <w:pPr>
        <w:spacing w:line="360" w:lineRule="auto"/>
        <w:jc w:val="center"/>
        <w:rPr>
          <w:rFonts w:cs="Times New Roman"/>
          <w:kern w:val="30"/>
          <w:sz w:val="32"/>
          <w:szCs w:val="32"/>
        </w:rPr>
      </w:pPr>
      <w:r w:rsidRPr="00CA1BD5">
        <w:rPr>
          <w:rFonts w:cs="Times New Roman"/>
          <w:kern w:val="30"/>
          <w:sz w:val="32"/>
          <w:szCs w:val="32"/>
        </w:rPr>
        <w:t>14</w:t>
      </w:r>
      <w:r w:rsidR="001413D3" w:rsidRPr="00CA1BD5">
        <w:rPr>
          <w:rFonts w:cs="Times New Roman"/>
          <w:kern w:val="30"/>
          <w:sz w:val="32"/>
          <w:szCs w:val="32"/>
        </w:rPr>
        <w:t>декабря 2017 года</w:t>
      </w:r>
    </w:p>
    <w:p w:rsidR="00F32D64" w:rsidRDefault="00A35BE0" w:rsidP="00E259A1">
      <w:pPr>
        <w:spacing w:line="360" w:lineRule="auto"/>
        <w:jc w:val="center"/>
        <w:rPr>
          <w:rFonts w:cs="Times New Roman"/>
          <w:kern w:val="30"/>
          <w:sz w:val="32"/>
          <w:szCs w:val="32"/>
        </w:rPr>
      </w:pPr>
      <w:r w:rsidRPr="00CA1BD5">
        <w:rPr>
          <w:rFonts w:cs="Times New Roman"/>
          <w:kern w:val="30"/>
          <w:sz w:val="32"/>
          <w:szCs w:val="32"/>
        </w:rPr>
        <w:t>г.</w:t>
      </w:r>
      <w:r w:rsidR="00F32D64">
        <w:rPr>
          <w:rFonts w:cs="Times New Roman"/>
          <w:kern w:val="30"/>
          <w:sz w:val="32"/>
          <w:szCs w:val="32"/>
        </w:rPr>
        <w:t xml:space="preserve"> </w:t>
      </w:r>
      <w:r w:rsidRPr="00CA1BD5">
        <w:rPr>
          <w:rFonts w:cs="Times New Roman"/>
          <w:kern w:val="30"/>
          <w:sz w:val="32"/>
          <w:szCs w:val="32"/>
        </w:rPr>
        <w:t>М</w:t>
      </w:r>
      <w:r w:rsidR="00610410" w:rsidRPr="00CA1BD5">
        <w:rPr>
          <w:rFonts w:cs="Times New Roman"/>
          <w:kern w:val="30"/>
          <w:sz w:val="32"/>
          <w:szCs w:val="32"/>
        </w:rPr>
        <w:t xml:space="preserve">инск, пр-т Победителей, 61 </w:t>
      </w:r>
    </w:p>
    <w:p w:rsidR="00A35BE0" w:rsidRDefault="00610410" w:rsidP="00E259A1">
      <w:pPr>
        <w:spacing w:line="360" w:lineRule="auto"/>
        <w:jc w:val="center"/>
        <w:rPr>
          <w:rFonts w:cs="Times New Roman"/>
          <w:kern w:val="30"/>
          <w:sz w:val="32"/>
          <w:szCs w:val="32"/>
        </w:rPr>
      </w:pPr>
      <w:r w:rsidRPr="00CA1BD5">
        <w:rPr>
          <w:rFonts w:cs="Times New Roman"/>
          <w:kern w:val="30"/>
          <w:sz w:val="32"/>
          <w:szCs w:val="32"/>
        </w:rPr>
        <w:t>ЗАО</w:t>
      </w:r>
      <w:r w:rsidR="00A35BE0" w:rsidRPr="00CA1BD5">
        <w:rPr>
          <w:rFonts w:cs="Times New Roman"/>
          <w:kern w:val="30"/>
          <w:sz w:val="32"/>
          <w:szCs w:val="32"/>
        </w:rPr>
        <w:t xml:space="preserve"> «АТЛАНТ»</w:t>
      </w:r>
    </w:p>
    <w:p w:rsidR="00CA730D" w:rsidRDefault="00CA730D" w:rsidP="00E259A1">
      <w:pPr>
        <w:spacing w:line="360" w:lineRule="auto"/>
        <w:jc w:val="center"/>
        <w:rPr>
          <w:rFonts w:cs="Times New Roman"/>
          <w:kern w:val="30"/>
          <w:sz w:val="32"/>
          <w:szCs w:val="32"/>
        </w:rPr>
      </w:pPr>
    </w:p>
    <w:p w:rsidR="00F32D64" w:rsidRPr="00F32D64" w:rsidRDefault="00F32D64" w:rsidP="00F32D64">
      <w:pPr>
        <w:spacing w:line="360" w:lineRule="auto"/>
        <w:jc w:val="center"/>
        <w:rPr>
          <w:rFonts w:cs="Times New Roman"/>
          <w:b/>
          <w:kern w:val="26"/>
          <w:szCs w:val="28"/>
        </w:rPr>
      </w:pPr>
      <w:r w:rsidRPr="00F32D64">
        <w:rPr>
          <w:rFonts w:cs="Times New Roman"/>
          <w:b/>
          <w:kern w:val="26"/>
          <w:szCs w:val="28"/>
        </w:rPr>
        <w:t>ПРОГРАММА ОЧНОГО ЭТАПА</w:t>
      </w:r>
    </w:p>
    <w:tbl>
      <w:tblPr>
        <w:tblStyle w:val="a7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660"/>
      </w:tblGrid>
      <w:tr w:rsidR="00B27BE4" w:rsidRPr="00E54846" w:rsidTr="00B05BE9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7BE4" w:rsidRPr="00E54846" w:rsidRDefault="00B27BE4" w:rsidP="00B27BE4">
            <w:pPr>
              <w:spacing w:line="276" w:lineRule="auto"/>
              <w:rPr>
                <w:rFonts w:cs="Times New Roman"/>
                <w:i/>
                <w:kern w:val="30"/>
                <w:szCs w:val="28"/>
              </w:rPr>
            </w:pPr>
            <w:r w:rsidRPr="00E54846">
              <w:rPr>
                <w:rFonts w:cs="Times New Roman"/>
                <w:i/>
                <w:kern w:val="30"/>
                <w:szCs w:val="28"/>
              </w:rPr>
              <w:t>13.00</w:t>
            </w:r>
            <w:r w:rsidR="00324D51" w:rsidRPr="00E54846">
              <w:rPr>
                <w:rFonts w:cs="Times New Roman"/>
                <w:i/>
                <w:kern w:val="30"/>
                <w:szCs w:val="28"/>
              </w:rPr>
              <w:t>-13.30</w:t>
            </w:r>
          </w:p>
        </w:tc>
        <w:tc>
          <w:tcPr>
            <w:tcW w:w="7785" w:type="dxa"/>
            <w:tcBorders>
              <w:left w:val="single" w:sz="12" w:space="0" w:color="auto"/>
            </w:tcBorders>
          </w:tcPr>
          <w:p w:rsidR="00F32D64" w:rsidRPr="00E54846" w:rsidRDefault="00F32D64" w:rsidP="00CA730D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 xml:space="preserve">Регистрация </w:t>
            </w:r>
            <w:r w:rsidR="00B27BE4" w:rsidRPr="00E54846">
              <w:rPr>
                <w:rFonts w:cs="Times New Roman"/>
                <w:szCs w:val="28"/>
              </w:rPr>
              <w:t xml:space="preserve">участников </w:t>
            </w:r>
          </w:p>
          <w:p w:rsidR="00CA730D" w:rsidRPr="00E54846" w:rsidRDefault="00CA730D" w:rsidP="00CA730D">
            <w:pPr>
              <w:rPr>
                <w:rFonts w:cs="Times New Roman"/>
                <w:szCs w:val="28"/>
              </w:rPr>
            </w:pPr>
          </w:p>
        </w:tc>
      </w:tr>
      <w:tr w:rsidR="00B27BE4" w:rsidRPr="00E54846" w:rsidTr="00B05BE9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7BE4" w:rsidRPr="00E54846" w:rsidRDefault="00B27BE4" w:rsidP="00CA730D">
            <w:pPr>
              <w:spacing w:line="276" w:lineRule="auto"/>
              <w:rPr>
                <w:rFonts w:cs="Times New Roman"/>
                <w:i/>
                <w:kern w:val="30"/>
                <w:szCs w:val="28"/>
              </w:rPr>
            </w:pPr>
            <w:r w:rsidRPr="00E54846">
              <w:rPr>
                <w:rFonts w:cs="Times New Roman"/>
                <w:i/>
                <w:kern w:val="30"/>
                <w:szCs w:val="28"/>
              </w:rPr>
              <w:t>13.</w:t>
            </w:r>
            <w:r w:rsidR="00CA730D" w:rsidRPr="00E54846">
              <w:rPr>
                <w:rFonts w:cs="Times New Roman"/>
                <w:i/>
                <w:kern w:val="30"/>
                <w:szCs w:val="28"/>
              </w:rPr>
              <w:t>3</w:t>
            </w:r>
            <w:r w:rsidRPr="00E54846">
              <w:rPr>
                <w:rFonts w:cs="Times New Roman"/>
                <w:i/>
                <w:kern w:val="30"/>
                <w:szCs w:val="28"/>
              </w:rPr>
              <w:t>0–14.40</w:t>
            </w:r>
          </w:p>
        </w:tc>
        <w:tc>
          <w:tcPr>
            <w:tcW w:w="7785" w:type="dxa"/>
            <w:tcBorders>
              <w:left w:val="single" w:sz="12" w:space="0" w:color="auto"/>
            </w:tcBorders>
          </w:tcPr>
          <w:p w:rsidR="00190250" w:rsidRPr="00E54846" w:rsidRDefault="00B27BE4" w:rsidP="003A7260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 xml:space="preserve">Экскурсия по Минскому заводу холодильников </w:t>
            </w:r>
          </w:p>
          <w:p w:rsidR="00B27BE4" w:rsidRPr="00E54846" w:rsidRDefault="00B27BE4" w:rsidP="003A7260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>ЗАО «АТЛАНТ»</w:t>
            </w:r>
          </w:p>
          <w:p w:rsidR="00CA730D" w:rsidRPr="00E54846" w:rsidRDefault="00CA730D" w:rsidP="003A7260">
            <w:pPr>
              <w:rPr>
                <w:rFonts w:cs="Times New Roman"/>
                <w:szCs w:val="28"/>
              </w:rPr>
            </w:pPr>
          </w:p>
        </w:tc>
      </w:tr>
      <w:tr w:rsidR="001413D3" w:rsidRPr="00E54846" w:rsidTr="00B05BE9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3D3" w:rsidRPr="00E54846" w:rsidRDefault="001413D3" w:rsidP="006D450C">
            <w:pPr>
              <w:spacing w:line="276" w:lineRule="auto"/>
              <w:rPr>
                <w:rFonts w:cs="Times New Roman"/>
                <w:i/>
                <w:kern w:val="30"/>
                <w:szCs w:val="28"/>
              </w:rPr>
            </w:pPr>
            <w:r w:rsidRPr="00E54846">
              <w:rPr>
                <w:rFonts w:cs="Times New Roman"/>
                <w:i/>
                <w:kern w:val="30"/>
                <w:szCs w:val="28"/>
              </w:rPr>
              <w:t>14.</w:t>
            </w:r>
            <w:r w:rsidR="006D450C" w:rsidRPr="00E54846">
              <w:rPr>
                <w:rFonts w:cs="Times New Roman"/>
                <w:i/>
                <w:kern w:val="30"/>
                <w:szCs w:val="28"/>
              </w:rPr>
              <w:t>4</w:t>
            </w:r>
            <w:r w:rsidRPr="00E54846">
              <w:rPr>
                <w:rFonts w:cs="Times New Roman"/>
                <w:i/>
                <w:kern w:val="30"/>
                <w:szCs w:val="28"/>
              </w:rPr>
              <w:t>0–1</w:t>
            </w:r>
            <w:r w:rsidR="006D450C" w:rsidRPr="00E54846">
              <w:rPr>
                <w:rFonts w:cs="Times New Roman"/>
                <w:i/>
                <w:kern w:val="30"/>
                <w:szCs w:val="28"/>
              </w:rPr>
              <w:t>5</w:t>
            </w:r>
            <w:r w:rsidRPr="00E54846">
              <w:rPr>
                <w:rFonts w:cs="Times New Roman"/>
                <w:i/>
                <w:kern w:val="30"/>
                <w:szCs w:val="28"/>
              </w:rPr>
              <w:t>.00</w:t>
            </w:r>
          </w:p>
        </w:tc>
        <w:tc>
          <w:tcPr>
            <w:tcW w:w="7785" w:type="dxa"/>
            <w:tcBorders>
              <w:left w:val="single" w:sz="12" w:space="0" w:color="auto"/>
            </w:tcBorders>
          </w:tcPr>
          <w:p w:rsidR="00CA730D" w:rsidRPr="00E54846" w:rsidRDefault="006D450C" w:rsidP="00B27BE4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 xml:space="preserve">Приветственное слово </w:t>
            </w:r>
          </w:p>
          <w:p w:rsidR="00190250" w:rsidRPr="00E54846" w:rsidRDefault="006D450C" w:rsidP="00B27BE4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 xml:space="preserve">представителя Министерства образования </w:t>
            </w:r>
          </w:p>
          <w:p w:rsidR="001413D3" w:rsidRPr="00E54846" w:rsidRDefault="006D450C" w:rsidP="00B27BE4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>Республики Беларусь</w:t>
            </w:r>
          </w:p>
          <w:p w:rsidR="00CA730D" w:rsidRPr="00E54846" w:rsidRDefault="00CA730D" w:rsidP="00B27BE4">
            <w:pPr>
              <w:rPr>
                <w:rFonts w:cs="Times New Roman"/>
                <w:szCs w:val="28"/>
              </w:rPr>
            </w:pPr>
          </w:p>
        </w:tc>
      </w:tr>
      <w:tr w:rsidR="006D450C" w:rsidRPr="00E54846" w:rsidTr="00B05BE9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450C" w:rsidRPr="00E54846" w:rsidRDefault="00BE356C" w:rsidP="006D450C">
            <w:pPr>
              <w:spacing w:line="276" w:lineRule="auto"/>
              <w:rPr>
                <w:rFonts w:cs="Times New Roman"/>
                <w:i/>
                <w:kern w:val="30"/>
                <w:szCs w:val="28"/>
              </w:rPr>
            </w:pPr>
            <w:r w:rsidRPr="00E54846">
              <w:rPr>
                <w:rFonts w:cs="Times New Roman"/>
                <w:i/>
                <w:kern w:val="30"/>
                <w:szCs w:val="28"/>
              </w:rPr>
              <w:t>15.00–17.00</w:t>
            </w:r>
          </w:p>
        </w:tc>
        <w:tc>
          <w:tcPr>
            <w:tcW w:w="7785" w:type="dxa"/>
            <w:tcBorders>
              <w:left w:val="single" w:sz="12" w:space="0" w:color="auto"/>
            </w:tcBorders>
          </w:tcPr>
          <w:p w:rsidR="00190250" w:rsidRPr="00E54846" w:rsidRDefault="006D450C" w:rsidP="006D450C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>Презентации успешных пра</w:t>
            </w:r>
            <w:r w:rsidR="00190250" w:rsidRPr="00E54846">
              <w:rPr>
                <w:rFonts w:cs="Times New Roman"/>
                <w:szCs w:val="28"/>
              </w:rPr>
              <w:t xml:space="preserve">ктик </w:t>
            </w:r>
          </w:p>
          <w:p w:rsidR="006D450C" w:rsidRPr="00E54846" w:rsidRDefault="00190250" w:rsidP="006D450C">
            <w:pPr>
              <w:rPr>
                <w:rFonts w:cs="Times New Roman"/>
                <w:szCs w:val="28"/>
              </w:rPr>
            </w:pPr>
            <w:r w:rsidRPr="00E54846">
              <w:rPr>
                <w:rFonts w:cs="Times New Roman"/>
                <w:szCs w:val="28"/>
              </w:rPr>
              <w:t xml:space="preserve">в сфере организации работы </w:t>
            </w:r>
            <w:r w:rsidR="006D450C" w:rsidRPr="00E54846">
              <w:rPr>
                <w:rFonts w:cs="Times New Roman"/>
                <w:szCs w:val="28"/>
              </w:rPr>
              <w:t>с молодежью</w:t>
            </w:r>
          </w:p>
          <w:p w:rsidR="00190250" w:rsidRPr="00E54846" w:rsidRDefault="00190250" w:rsidP="006D450C">
            <w:pPr>
              <w:rPr>
                <w:rFonts w:cs="Times New Roman"/>
                <w:szCs w:val="28"/>
              </w:rPr>
            </w:pPr>
          </w:p>
        </w:tc>
      </w:tr>
      <w:tr w:rsidR="00CA730D" w:rsidRPr="00E54846" w:rsidTr="00B05BE9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30D" w:rsidRPr="00E54846" w:rsidRDefault="00CA730D" w:rsidP="00CA730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E54846">
              <w:rPr>
                <w:i/>
                <w:sz w:val="28"/>
                <w:szCs w:val="28"/>
                <w:lang w:val="ru-RU"/>
              </w:rPr>
              <w:t>17.00-18.00</w:t>
            </w:r>
          </w:p>
        </w:tc>
        <w:tc>
          <w:tcPr>
            <w:tcW w:w="7785" w:type="dxa"/>
            <w:tcBorders>
              <w:left w:val="single" w:sz="12" w:space="0" w:color="auto"/>
            </w:tcBorders>
          </w:tcPr>
          <w:p w:rsidR="00190250" w:rsidRPr="00E54846" w:rsidRDefault="00CA730D" w:rsidP="00E54846">
            <w:pPr>
              <w:pStyle w:val="aa"/>
              <w:rPr>
                <w:sz w:val="28"/>
                <w:szCs w:val="28"/>
                <w:lang w:val="ru-RU"/>
              </w:rPr>
            </w:pPr>
            <w:r w:rsidRPr="00E54846">
              <w:rPr>
                <w:sz w:val="28"/>
                <w:szCs w:val="28"/>
                <w:lang w:val="ru-RU"/>
              </w:rPr>
              <w:t>Подведение итогов Марафона</w:t>
            </w:r>
            <w:r w:rsidR="00190250" w:rsidRPr="00E54846">
              <w:rPr>
                <w:sz w:val="28"/>
                <w:szCs w:val="28"/>
                <w:lang w:val="ru-RU"/>
              </w:rPr>
              <w:t>. Неформальное общение</w:t>
            </w:r>
            <w:r w:rsidR="00E54846" w:rsidRPr="00E54846">
              <w:rPr>
                <w:sz w:val="28"/>
                <w:szCs w:val="28"/>
                <w:lang w:val="ru-RU"/>
              </w:rPr>
              <w:t xml:space="preserve">. </w:t>
            </w:r>
            <w:r w:rsidR="00E54846" w:rsidRPr="00E54846">
              <w:rPr>
                <w:sz w:val="28"/>
                <w:szCs w:val="28"/>
              </w:rPr>
              <w:t>Отъезд</w:t>
            </w:r>
            <w:r w:rsidR="00E54846" w:rsidRPr="00E54846">
              <w:rPr>
                <w:sz w:val="28"/>
                <w:szCs w:val="28"/>
                <w:lang w:val="ru-RU"/>
              </w:rPr>
              <w:t>.</w:t>
            </w:r>
          </w:p>
          <w:p w:rsidR="00E54846" w:rsidRPr="00E54846" w:rsidRDefault="00E54846" w:rsidP="00E54846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B05BE9" w:rsidRDefault="00B05BE9" w:rsidP="001413D3">
      <w:pPr>
        <w:rPr>
          <w:kern w:val="30"/>
          <w:szCs w:val="28"/>
        </w:rPr>
      </w:pPr>
    </w:p>
    <w:p w:rsidR="00B05BE9" w:rsidRPr="00B05BE9" w:rsidRDefault="00B05BE9" w:rsidP="00B05BE9">
      <w:pPr>
        <w:rPr>
          <w:rFonts w:eastAsia="Calibri" w:cs="Times New Roman"/>
          <w:szCs w:val="28"/>
          <w:lang w:val="be-BY"/>
        </w:rPr>
      </w:pPr>
      <w:r w:rsidRPr="00B05BE9">
        <w:rPr>
          <w:rFonts w:eastAsia="Calibri" w:cs="Times New Roman"/>
          <w:b/>
          <w:bCs/>
          <w:szCs w:val="28"/>
          <w:lang w:val="be-BY"/>
        </w:rPr>
        <w:t>Ожидаемые результаты:</w:t>
      </w:r>
    </w:p>
    <w:p w:rsidR="007E76E2" w:rsidRPr="000E761E" w:rsidRDefault="007E76E2" w:rsidP="007E76E2">
      <w:pPr>
        <w:pStyle w:val="ac"/>
        <w:numPr>
          <w:ilvl w:val="0"/>
          <w:numId w:val="7"/>
        </w:numPr>
        <w:tabs>
          <w:tab w:val="left" w:pos="993"/>
        </w:tabs>
        <w:contextualSpacing/>
        <w:rPr>
          <w:kern w:val="30"/>
        </w:rPr>
      </w:pPr>
      <w:r w:rsidRPr="000E761E">
        <w:rPr>
          <w:kern w:val="30"/>
        </w:rPr>
        <w:t>развитие партнерских отношений и установление перспективного сотрудничества между специалистами по работе с молодежью на профессиональной основе</w:t>
      </w:r>
    </w:p>
    <w:p w:rsidR="007E76E2" w:rsidRPr="000E761E" w:rsidRDefault="007E76E2" w:rsidP="007E76E2">
      <w:pPr>
        <w:pStyle w:val="ac"/>
        <w:numPr>
          <w:ilvl w:val="0"/>
          <w:numId w:val="7"/>
        </w:numPr>
        <w:tabs>
          <w:tab w:val="left" w:pos="993"/>
        </w:tabs>
        <w:contextualSpacing/>
        <w:rPr>
          <w:kern w:val="30"/>
        </w:rPr>
      </w:pPr>
      <w:r w:rsidRPr="000E761E">
        <w:rPr>
          <w:kern w:val="30"/>
        </w:rPr>
        <w:t>обмен опытом в сфере организации работы с молодежью</w:t>
      </w:r>
    </w:p>
    <w:p w:rsidR="007E76E2" w:rsidRPr="000E761E" w:rsidRDefault="007E76E2" w:rsidP="007E76E2">
      <w:pPr>
        <w:pStyle w:val="ac"/>
        <w:numPr>
          <w:ilvl w:val="0"/>
          <w:numId w:val="7"/>
        </w:numPr>
        <w:tabs>
          <w:tab w:val="left" w:pos="993"/>
        </w:tabs>
        <w:contextualSpacing/>
        <w:rPr>
          <w:kern w:val="30"/>
        </w:rPr>
      </w:pPr>
      <w:r w:rsidRPr="000E761E">
        <w:rPr>
          <w:kern w:val="30"/>
        </w:rPr>
        <w:t>консультативная поддержка специалистов по работе с молодежью, участвующих в реализации инновационных молодежных проектов и инициатив</w:t>
      </w:r>
    </w:p>
    <w:p w:rsidR="007E76E2" w:rsidRPr="000E761E" w:rsidRDefault="007E76E2" w:rsidP="007E76E2">
      <w:pPr>
        <w:pStyle w:val="ac"/>
        <w:numPr>
          <w:ilvl w:val="0"/>
          <w:numId w:val="7"/>
        </w:numPr>
        <w:tabs>
          <w:tab w:val="left" w:pos="993"/>
        </w:tabs>
        <w:contextualSpacing/>
        <w:rPr>
          <w:kern w:val="30"/>
        </w:rPr>
      </w:pPr>
      <w:r w:rsidRPr="000E761E">
        <w:rPr>
          <w:kern w:val="30"/>
        </w:rPr>
        <w:t xml:space="preserve">популяризация деятельности специалистов по работе с молодежью, эффективно и результативно осуществляющих свою деятельность в </w:t>
      </w:r>
      <w:r w:rsidRPr="000E761E">
        <w:rPr>
          <w:kern w:val="30"/>
          <w:lang w:val="ru-RU"/>
        </w:rPr>
        <w:t xml:space="preserve">области </w:t>
      </w:r>
      <w:r w:rsidRPr="000E761E">
        <w:rPr>
          <w:kern w:val="30"/>
        </w:rPr>
        <w:t>молодежной политики.</w:t>
      </w:r>
    </w:p>
    <w:p w:rsidR="00B05BE9" w:rsidRPr="000E761E" w:rsidRDefault="00B05BE9" w:rsidP="00B05BE9">
      <w:pPr>
        <w:pStyle w:val="aa"/>
        <w:numPr>
          <w:ilvl w:val="0"/>
          <w:numId w:val="7"/>
        </w:numPr>
        <w:rPr>
          <w:kern w:val="30"/>
          <w:lang w:val="ru-RU"/>
        </w:rPr>
      </w:pPr>
      <w:r w:rsidRPr="000E761E">
        <w:rPr>
          <w:rFonts w:eastAsia="Calibri"/>
          <w:lang w:val="be-BY"/>
        </w:rPr>
        <w:t>новые идеи продвижения мероприятий, услуг, инициатив</w:t>
      </w:r>
    </w:p>
    <w:p w:rsidR="00B05BE9" w:rsidRPr="000E761E" w:rsidRDefault="00B05BE9" w:rsidP="00B05BE9">
      <w:pPr>
        <w:pStyle w:val="aa"/>
        <w:numPr>
          <w:ilvl w:val="0"/>
          <w:numId w:val="7"/>
        </w:numPr>
        <w:rPr>
          <w:rFonts w:eastAsia="Calibri"/>
          <w:lang w:val="be-BY"/>
        </w:rPr>
      </w:pPr>
      <w:r w:rsidRPr="000E761E">
        <w:rPr>
          <w:rFonts w:eastAsia="Calibri"/>
          <w:lang w:val="be-BY"/>
        </w:rPr>
        <w:t>описанние и алгоритм подготовки проектов</w:t>
      </w:r>
    </w:p>
    <w:p w:rsidR="000E761E" w:rsidRPr="000E761E" w:rsidRDefault="00B05BE9" w:rsidP="00906AD9">
      <w:pPr>
        <w:pStyle w:val="aa"/>
        <w:numPr>
          <w:ilvl w:val="0"/>
          <w:numId w:val="7"/>
        </w:numPr>
        <w:rPr>
          <w:rFonts w:eastAsia="Calibri"/>
          <w:lang w:val="be-BY"/>
        </w:rPr>
      </w:pPr>
      <w:r w:rsidRPr="000E761E">
        <w:rPr>
          <w:rFonts w:eastAsia="Calibri"/>
          <w:lang w:val="be-BY"/>
        </w:rPr>
        <w:t>понимание ключевых бло</w:t>
      </w:r>
      <w:r w:rsidR="000E761E" w:rsidRPr="000E761E">
        <w:rPr>
          <w:rFonts w:eastAsia="Calibri"/>
          <w:lang w:val="be-BY"/>
        </w:rPr>
        <w:t>ков ведения работы с молодежью</w:t>
      </w:r>
    </w:p>
    <w:p w:rsidR="00B05BE9" w:rsidRPr="000E761E" w:rsidRDefault="00B05BE9" w:rsidP="00906AD9">
      <w:pPr>
        <w:pStyle w:val="aa"/>
        <w:numPr>
          <w:ilvl w:val="0"/>
          <w:numId w:val="7"/>
        </w:numPr>
        <w:rPr>
          <w:rFonts w:eastAsia="Calibri"/>
          <w:lang w:val="be-BY"/>
        </w:rPr>
      </w:pPr>
      <w:r w:rsidRPr="000E761E">
        <w:rPr>
          <w:rFonts w:eastAsia="Calibri"/>
          <w:lang w:val="be-BY"/>
        </w:rPr>
        <w:t>возможности для профессионального развития и роста</w:t>
      </w:r>
    </w:p>
    <w:p w:rsidR="00CA730D" w:rsidRPr="00E758E8" w:rsidRDefault="00B05BE9" w:rsidP="00A00751">
      <w:pPr>
        <w:pStyle w:val="aa"/>
        <w:numPr>
          <w:ilvl w:val="0"/>
          <w:numId w:val="7"/>
        </w:numPr>
        <w:rPr>
          <w:kern w:val="30"/>
          <w:sz w:val="30"/>
          <w:szCs w:val="30"/>
          <w:lang w:val="ru-RU"/>
        </w:rPr>
      </w:pPr>
      <w:r w:rsidRPr="000E761E">
        <w:rPr>
          <w:rFonts w:eastAsia="Calibri"/>
          <w:lang w:val="be-BY"/>
        </w:rPr>
        <w:t>лучшее понимание потребностей современной молодежи</w:t>
      </w:r>
      <w:r w:rsidR="00CA730D" w:rsidRPr="00E758E8">
        <w:rPr>
          <w:kern w:val="30"/>
          <w:sz w:val="30"/>
          <w:szCs w:val="30"/>
          <w:lang w:val="ru-RU"/>
        </w:rPr>
        <w:br w:type="page"/>
      </w:r>
    </w:p>
    <w:p w:rsidR="00CA730D" w:rsidRDefault="00CA730D" w:rsidP="00CA730D">
      <w:pPr>
        <w:jc w:val="center"/>
        <w:rPr>
          <w:rFonts w:cs="Times New Roman"/>
          <w:b/>
          <w:kern w:val="30"/>
          <w:szCs w:val="28"/>
        </w:rPr>
      </w:pPr>
    </w:p>
    <w:p w:rsidR="00190250" w:rsidRDefault="00190250" w:rsidP="00CA730D">
      <w:pPr>
        <w:jc w:val="center"/>
        <w:rPr>
          <w:rFonts w:cs="Times New Roman"/>
          <w:b/>
          <w:kern w:val="30"/>
          <w:szCs w:val="28"/>
        </w:rPr>
      </w:pPr>
    </w:p>
    <w:p w:rsidR="00190250" w:rsidRDefault="00190250" w:rsidP="00CA730D">
      <w:pPr>
        <w:jc w:val="center"/>
        <w:rPr>
          <w:rFonts w:cs="Times New Roman"/>
          <w:b/>
          <w:kern w:val="30"/>
          <w:szCs w:val="28"/>
        </w:rPr>
      </w:pPr>
    </w:p>
    <w:p w:rsidR="00365B02" w:rsidRPr="00CA730D" w:rsidRDefault="00324D51" w:rsidP="00365B02">
      <w:pPr>
        <w:jc w:val="center"/>
        <w:rPr>
          <w:rFonts w:cs="Times New Roman"/>
          <w:b/>
          <w:smallCaps/>
          <w:kern w:val="36"/>
          <w:szCs w:val="28"/>
        </w:rPr>
      </w:pPr>
      <w:r>
        <w:rPr>
          <w:rFonts w:cs="Times New Roman"/>
          <w:b/>
          <w:smallCaps/>
          <w:kern w:val="36"/>
          <w:szCs w:val="28"/>
        </w:rPr>
        <w:t>МАРАФОН УСПЕШНЫХ ПРАКТИК</w:t>
      </w:r>
    </w:p>
    <w:p w:rsidR="00365B02" w:rsidRPr="00CA730D" w:rsidRDefault="00365B02" w:rsidP="00365B02">
      <w:pPr>
        <w:jc w:val="center"/>
        <w:rPr>
          <w:rFonts w:cs="Times New Roman"/>
          <w:b/>
          <w:smallCaps/>
          <w:kern w:val="36"/>
          <w:szCs w:val="28"/>
        </w:rPr>
      </w:pPr>
      <w:r w:rsidRPr="00CA730D">
        <w:rPr>
          <w:rFonts w:cs="Times New Roman"/>
          <w:b/>
          <w:smallCaps/>
          <w:kern w:val="36"/>
          <w:szCs w:val="28"/>
        </w:rPr>
        <w:t>В СФЕРЕ ОРГАНИЗАЦИИ РАБОТЫ С МОЛОДЕЖЬЮ</w:t>
      </w:r>
    </w:p>
    <w:p w:rsidR="00365B02" w:rsidRDefault="00365B02" w:rsidP="00CA730D">
      <w:pPr>
        <w:jc w:val="center"/>
        <w:rPr>
          <w:rFonts w:cs="Times New Roman"/>
          <w:b/>
          <w:kern w:val="30"/>
          <w:szCs w:val="28"/>
        </w:rPr>
      </w:pPr>
    </w:p>
    <w:p w:rsidR="00CA730D" w:rsidRDefault="00CA730D" w:rsidP="00CA730D">
      <w:pPr>
        <w:jc w:val="center"/>
        <w:rPr>
          <w:rFonts w:cs="Times New Roman"/>
          <w:b/>
          <w:kern w:val="30"/>
          <w:szCs w:val="28"/>
        </w:rPr>
      </w:pPr>
      <w:r w:rsidRPr="00CA730D">
        <w:rPr>
          <w:rFonts w:cs="Times New Roman"/>
          <w:b/>
          <w:kern w:val="30"/>
          <w:szCs w:val="28"/>
        </w:rPr>
        <w:t xml:space="preserve">УЧАСТНИКИ ОЧНОГО ЭТАПА </w:t>
      </w:r>
    </w:p>
    <w:p w:rsidR="00610410" w:rsidRDefault="00610410" w:rsidP="001413D3">
      <w:pPr>
        <w:rPr>
          <w:kern w:val="30"/>
          <w:sz w:val="30"/>
          <w:szCs w:val="3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313"/>
        <w:gridCol w:w="3480"/>
        <w:gridCol w:w="3589"/>
      </w:tblGrid>
      <w:tr w:rsidR="00DD0D3C" w:rsidRPr="00B80BEC" w:rsidTr="00B05BE9">
        <w:trPr>
          <w:jc w:val="center"/>
        </w:trPr>
        <w:tc>
          <w:tcPr>
            <w:tcW w:w="531" w:type="dxa"/>
            <w:vAlign w:val="center"/>
          </w:tcPr>
          <w:p w:rsidR="00DD0D3C" w:rsidRPr="00190250" w:rsidRDefault="00DD0D3C" w:rsidP="00BD5714">
            <w:pPr>
              <w:pStyle w:val="a8"/>
              <w:ind w:left="-57" w:right="-57" w:hanging="29"/>
              <w:jc w:val="center"/>
              <w:rPr>
                <w:b/>
                <w:kern w:val="26"/>
                <w:sz w:val="26"/>
                <w:szCs w:val="26"/>
              </w:rPr>
            </w:pPr>
            <w:r w:rsidRPr="00190250">
              <w:rPr>
                <w:b/>
                <w:kern w:val="26"/>
                <w:sz w:val="26"/>
                <w:szCs w:val="26"/>
              </w:rPr>
              <w:t>№</w:t>
            </w:r>
            <w:r w:rsidR="00BD5714" w:rsidRPr="00190250">
              <w:rPr>
                <w:b/>
                <w:kern w:val="26"/>
                <w:sz w:val="26"/>
                <w:szCs w:val="26"/>
              </w:rPr>
              <w:t xml:space="preserve"> п/п</w:t>
            </w:r>
          </w:p>
        </w:tc>
        <w:tc>
          <w:tcPr>
            <w:tcW w:w="2334" w:type="dxa"/>
            <w:vAlign w:val="center"/>
          </w:tcPr>
          <w:p w:rsidR="00DD0D3C" w:rsidRPr="00190250" w:rsidRDefault="00DD0D3C" w:rsidP="00BD5714">
            <w:pPr>
              <w:ind w:left="-57" w:right="-57"/>
              <w:jc w:val="center"/>
              <w:rPr>
                <w:b/>
                <w:kern w:val="26"/>
                <w:sz w:val="26"/>
                <w:szCs w:val="26"/>
              </w:rPr>
            </w:pPr>
            <w:r w:rsidRPr="00190250">
              <w:rPr>
                <w:b/>
                <w:kern w:val="26"/>
                <w:sz w:val="26"/>
                <w:szCs w:val="26"/>
              </w:rPr>
              <w:t>ФИО участника</w:t>
            </w:r>
          </w:p>
        </w:tc>
        <w:tc>
          <w:tcPr>
            <w:tcW w:w="3537" w:type="dxa"/>
            <w:vAlign w:val="center"/>
          </w:tcPr>
          <w:p w:rsidR="00DD0D3C" w:rsidRPr="00190250" w:rsidRDefault="00DD0D3C" w:rsidP="00BD5714">
            <w:pPr>
              <w:ind w:left="-57" w:right="-57"/>
              <w:jc w:val="center"/>
              <w:rPr>
                <w:b/>
                <w:kern w:val="26"/>
                <w:sz w:val="26"/>
                <w:szCs w:val="26"/>
              </w:rPr>
            </w:pPr>
            <w:r w:rsidRPr="00190250">
              <w:rPr>
                <w:rFonts w:cs="Times New Roman"/>
                <w:b/>
                <w:kern w:val="26"/>
                <w:sz w:val="26"/>
                <w:szCs w:val="26"/>
              </w:rPr>
              <w:t>Организация / учреждение</w:t>
            </w:r>
          </w:p>
        </w:tc>
        <w:tc>
          <w:tcPr>
            <w:tcW w:w="3652" w:type="dxa"/>
            <w:vAlign w:val="center"/>
          </w:tcPr>
          <w:p w:rsidR="00E608E4" w:rsidRDefault="00DD0D3C" w:rsidP="00BD5714">
            <w:pPr>
              <w:ind w:left="-57" w:right="-57"/>
              <w:jc w:val="center"/>
              <w:rPr>
                <w:rFonts w:cs="Times New Roman"/>
                <w:b/>
                <w:kern w:val="26"/>
                <w:sz w:val="26"/>
                <w:szCs w:val="26"/>
              </w:rPr>
            </w:pPr>
            <w:r w:rsidRPr="00190250">
              <w:rPr>
                <w:rFonts w:cs="Times New Roman"/>
                <w:b/>
                <w:kern w:val="26"/>
                <w:sz w:val="26"/>
                <w:szCs w:val="26"/>
              </w:rPr>
              <w:t xml:space="preserve">Название успешной практики (инициативы, проекта, кампании, движения, </w:t>
            </w:r>
          </w:p>
          <w:p w:rsidR="00DD0D3C" w:rsidRPr="00190250" w:rsidRDefault="00DD0D3C" w:rsidP="00BD5714">
            <w:pPr>
              <w:ind w:left="-57" w:right="-57"/>
              <w:jc w:val="center"/>
              <w:rPr>
                <w:b/>
                <w:kern w:val="26"/>
                <w:sz w:val="26"/>
                <w:szCs w:val="26"/>
              </w:rPr>
            </w:pPr>
            <w:r w:rsidRPr="00190250">
              <w:rPr>
                <w:rFonts w:cs="Times New Roman"/>
                <w:b/>
                <w:kern w:val="26"/>
                <w:sz w:val="26"/>
                <w:szCs w:val="26"/>
              </w:rPr>
              <w:t>акции и др.)</w:t>
            </w:r>
          </w:p>
        </w:tc>
      </w:tr>
      <w:tr w:rsidR="00836BAA" w:rsidTr="00B05BE9">
        <w:trPr>
          <w:jc w:val="center"/>
        </w:trPr>
        <w:tc>
          <w:tcPr>
            <w:tcW w:w="531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Астапова Елена Николаевна</w:t>
            </w:r>
          </w:p>
        </w:tc>
        <w:tc>
          <w:tcPr>
            <w:tcW w:w="3537" w:type="dxa"/>
          </w:tcPr>
          <w:p w:rsidR="00836BAA" w:rsidRDefault="00836BAA" w:rsidP="006348BD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Центральная городская библиотека им. К. Маркса учреждения культуры «Централизованная система государственных пу</w:t>
            </w:r>
            <w:r w:rsidR="006348BD">
              <w:rPr>
                <w:rFonts w:cs="Times New Roman"/>
                <w:kern w:val="26"/>
                <w:sz w:val="26"/>
                <w:szCs w:val="26"/>
              </w:rPr>
              <w:t>бличных библиотек г. </w:t>
            </w: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Могилева» </w:t>
            </w:r>
          </w:p>
          <w:p w:rsidR="00190250" w:rsidRPr="00A35BE0" w:rsidRDefault="00190250" w:rsidP="006348BD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52" w:type="dxa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Социально-инновационный проект «Мобильная библиотека»</w:t>
            </w:r>
          </w:p>
        </w:tc>
      </w:tr>
      <w:tr w:rsidR="00836BAA" w:rsidTr="00B05BE9">
        <w:trPr>
          <w:jc w:val="center"/>
        </w:trPr>
        <w:tc>
          <w:tcPr>
            <w:tcW w:w="531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Бегер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Татьяна Михайловна, Давыдова Людмила Яковлевна</w:t>
            </w:r>
          </w:p>
        </w:tc>
        <w:tc>
          <w:tcPr>
            <w:tcW w:w="3537" w:type="dxa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УО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Барановичский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государственный профессионально-технический колледж сферы обслуживания»</w:t>
            </w:r>
          </w:p>
          <w:p w:rsidR="00190250" w:rsidRPr="00A35BE0" w:rsidRDefault="00190250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52" w:type="dxa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Социальный проект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АртСквер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«Жить в памяти поколений»</w:t>
            </w:r>
          </w:p>
        </w:tc>
      </w:tr>
      <w:tr w:rsidR="00836BAA" w:rsidTr="00B05BE9">
        <w:trPr>
          <w:jc w:val="center"/>
        </w:trPr>
        <w:tc>
          <w:tcPr>
            <w:tcW w:w="531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Бобровник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3537" w:type="dxa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ОАО «Минский завод отопительного оборудования</w:t>
            </w:r>
          </w:p>
        </w:tc>
        <w:tc>
          <w:tcPr>
            <w:tcW w:w="3652" w:type="dxa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Международный молодежный форум "Организуйся! Мобилизуйся!"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jc w:val="center"/>
        </w:trPr>
        <w:tc>
          <w:tcPr>
            <w:tcW w:w="531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</w:tcPr>
          <w:p w:rsidR="00836BAA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Боровик Наталья Васильевна, Лебедева Галина Дмитриевна,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Лапицкая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Ирина Вячеславовна,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Пискунович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Ольга Владимировна</w:t>
            </w:r>
          </w:p>
          <w:p w:rsidR="00AF17FD" w:rsidRPr="00A35BE0" w:rsidRDefault="00AF17FD" w:rsidP="00DD0D3C">
            <w:pPr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537" w:type="dxa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«Светоч» г. Минска»</w:t>
            </w:r>
          </w:p>
        </w:tc>
        <w:tc>
          <w:tcPr>
            <w:tcW w:w="3652" w:type="dxa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Использование коммуникативной стратегии «Живая библиотека» в развитии навыков профессионального самоопределения подростков и молодежи</w:t>
            </w:r>
          </w:p>
        </w:tc>
      </w:tr>
      <w:tr w:rsidR="00836BAA" w:rsidTr="00B05BE9">
        <w:trPr>
          <w:jc w:val="center"/>
        </w:trPr>
        <w:tc>
          <w:tcPr>
            <w:tcW w:w="531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Васильченко Вадим Юрьевич</w:t>
            </w:r>
          </w:p>
        </w:tc>
        <w:tc>
          <w:tcPr>
            <w:tcW w:w="3537" w:type="dxa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ПРУП «МИНГАЗ»</w:t>
            </w:r>
          </w:p>
        </w:tc>
        <w:tc>
          <w:tcPr>
            <w:tcW w:w="3652" w:type="dxa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Молодежный проект по подготовке менеджеров высшего звена управления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</w:tbl>
    <w:p w:rsidR="00B05BE9" w:rsidRDefault="00B05BE9"/>
    <w:p w:rsidR="00B05BE9" w:rsidRDefault="00B05BE9"/>
    <w:p w:rsidR="00B05BE9" w:rsidRDefault="00B05BE9"/>
    <w:p w:rsidR="00B05BE9" w:rsidRDefault="00B05BE9"/>
    <w:p w:rsidR="00B05BE9" w:rsidRDefault="00B05BE9"/>
    <w:p w:rsidR="00B05BE9" w:rsidRDefault="00B05BE9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18"/>
        <w:gridCol w:w="6"/>
        <w:gridCol w:w="2272"/>
        <w:gridCol w:w="19"/>
        <w:gridCol w:w="11"/>
        <w:gridCol w:w="3478"/>
        <w:gridCol w:w="21"/>
        <w:gridCol w:w="3572"/>
        <w:gridCol w:w="23"/>
      </w:tblGrid>
      <w:tr w:rsidR="00836BAA" w:rsidTr="00B05BE9">
        <w:trPr>
          <w:jc w:val="center"/>
        </w:trPr>
        <w:tc>
          <w:tcPr>
            <w:tcW w:w="531" w:type="dxa"/>
            <w:gridSpan w:val="3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4" w:type="dxa"/>
            <w:gridSpan w:val="3"/>
          </w:tcPr>
          <w:p w:rsidR="00836BAA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Геращенко Ольга Николаевна</w:t>
            </w:r>
          </w:p>
          <w:p w:rsidR="00B9771A" w:rsidRPr="00A35BE0" w:rsidRDefault="00B9771A" w:rsidP="00F578ED">
            <w:pPr>
              <w:rPr>
                <w:rFonts w:cs="Times New Roman"/>
                <w:kern w:val="26"/>
                <w:sz w:val="26"/>
                <w:szCs w:val="26"/>
              </w:rPr>
            </w:pPr>
            <w:r w:rsidRPr="00B9771A">
              <w:rPr>
                <w:rFonts w:cs="Times New Roman"/>
                <w:kern w:val="26"/>
                <w:sz w:val="26"/>
                <w:szCs w:val="26"/>
              </w:rPr>
              <w:t xml:space="preserve">Овакимян </w:t>
            </w:r>
            <w:proofErr w:type="spellStart"/>
            <w:r w:rsidRPr="00B9771A">
              <w:rPr>
                <w:rFonts w:cs="Times New Roman"/>
                <w:kern w:val="26"/>
                <w:sz w:val="26"/>
                <w:szCs w:val="26"/>
              </w:rPr>
              <w:t>Шушан</w:t>
            </w:r>
            <w:proofErr w:type="spellEnd"/>
            <w:r w:rsidRPr="00B9771A">
              <w:rPr>
                <w:rFonts w:cs="Times New Roman"/>
                <w:kern w:val="26"/>
                <w:sz w:val="26"/>
                <w:szCs w:val="26"/>
              </w:rPr>
              <w:t xml:space="preserve"> Анатольевна</w:t>
            </w:r>
          </w:p>
        </w:tc>
        <w:tc>
          <w:tcPr>
            <w:tcW w:w="3535" w:type="dxa"/>
            <w:gridSpan w:val="2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Открытое акционерное общество «Полоцк-Стекловолокно</w:t>
            </w:r>
          </w:p>
        </w:tc>
        <w:tc>
          <w:tcPr>
            <w:tcW w:w="3654" w:type="dxa"/>
            <w:gridSpan w:val="2"/>
          </w:tcPr>
          <w:p w:rsidR="00A0447B" w:rsidRPr="00A35BE0" w:rsidRDefault="00836BAA" w:rsidP="00A0447B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Молодежный форум открытого акционерного общества «Полоцк-Стекловолокно» «Молодежь. Инициатива. Развитие.»</w:t>
            </w:r>
          </w:p>
        </w:tc>
      </w:tr>
      <w:tr w:rsidR="00836BAA" w:rsidTr="00B05BE9">
        <w:trPr>
          <w:jc w:val="center"/>
        </w:trPr>
        <w:tc>
          <w:tcPr>
            <w:tcW w:w="525" w:type="dxa"/>
            <w:gridSpan w:val="2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Глушанин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Денис Артурович</w:t>
            </w:r>
          </w:p>
        </w:tc>
        <w:tc>
          <w:tcPr>
            <w:tcW w:w="3546" w:type="dxa"/>
            <w:gridSpan w:val="3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Минский завод холодильников</w:t>
            </w:r>
          </w:p>
          <w:p w:rsidR="00190250" w:rsidRPr="00A35BE0" w:rsidRDefault="00190250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54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Проект «Промоутеры»</w:t>
            </w:r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Ерошенко Юрий Алексеевич</w:t>
            </w:r>
          </w:p>
        </w:tc>
        <w:tc>
          <w:tcPr>
            <w:tcW w:w="3544" w:type="dxa"/>
            <w:gridSpan w:val="3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УО «Специализированный лицей МВД Республики Беларусь»</w:t>
            </w:r>
          </w:p>
        </w:tc>
        <w:tc>
          <w:tcPr>
            <w:tcW w:w="3652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Профилактика преступлений в сфере высоких технологий среди учащихся средних учебных заведений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Журомский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Никита Евгеньевич</w:t>
            </w:r>
          </w:p>
        </w:tc>
        <w:tc>
          <w:tcPr>
            <w:tcW w:w="3544" w:type="dxa"/>
            <w:gridSpan w:val="3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ГУ «Витебский областной методический центр народного творчества»</w:t>
            </w:r>
          </w:p>
          <w:p w:rsidR="00AF17FD" w:rsidRPr="00A35BE0" w:rsidRDefault="00AF17FD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52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Арт-проекта «Турнир по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киберспорту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» в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г.Докшицы</w:t>
            </w:r>
            <w:proofErr w:type="spellEnd"/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Иващенко Людмила Павловна</w:t>
            </w:r>
          </w:p>
        </w:tc>
        <w:tc>
          <w:tcPr>
            <w:tcW w:w="3544" w:type="dxa"/>
            <w:gridSpan w:val="3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Государственное учреждение образования «Волковысский центр творчества детей и молодежи»</w:t>
            </w:r>
          </w:p>
        </w:tc>
        <w:tc>
          <w:tcPr>
            <w:tcW w:w="3652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«Импульс» по развитию профессиональных компетенций и продуктивного интернет-взаимодействия лидеров детских и молодежных организаций.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Каспорская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3544" w:type="dxa"/>
            <w:gridSpan w:val="3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Лидский районный комитет Общественного Объединения “Белорусский республиканский союз молодёжи”</w:t>
            </w:r>
          </w:p>
        </w:tc>
        <w:tc>
          <w:tcPr>
            <w:tcW w:w="3652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Вежливость на дорогах – сознательный выбор лидской молодёжи» (совместный проект Лидской РО ОО «БРСМ» и Лидской РОС ДОСААФ)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AF17FD" w:rsidRDefault="00F2346D" w:rsidP="00AF17FD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Г</w:t>
            </w:r>
            <w:r>
              <w:rPr>
                <w:rFonts w:cs="Times New Roman"/>
                <w:kern w:val="26"/>
                <w:sz w:val="26"/>
                <w:szCs w:val="26"/>
              </w:rPr>
              <w:t>а</w:t>
            </w:r>
            <w:r w:rsidRPr="00A35BE0">
              <w:rPr>
                <w:rFonts w:cs="Times New Roman"/>
                <w:kern w:val="26"/>
                <w:sz w:val="26"/>
                <w:szCs w:val="26"/>
              </w:rPr>
              <w:t>врукович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Елена, </w:t>
            </w:r>
            <w:r>
              <w:rPr>
                <w:rFonts w:cs="Times New Roman"/>
                <w:kern w:val="26"/>
                <w:sz w:val="26"/>
                <w:szCs w:val="26"/>
              </w:rPr>
              <w:br/>
            </w:r>
            <w:r w:rsidR="00836BAA" w:rsidRPr="00A35BE0">
              <w:rPr>
                <w:rFonts w:cs="Times New Roman"/>
                <w:kern w:val="26"/>
                <w:sz w:val="26"/>
                <w:szCs w:val="26"/>
              </w:rPr>
              <w:t xml:space="preserve">Качура Ирина, </w:t>
            </w:r>
            <w:r w:rsidR="002B35A1">
              <w:rPr>
                <w:rFonts w:cs="Times New Roman"/>
                <w:kern w:val="26"/>
                <w:sz w:val="26"/>
                <w:szCs w:val="26"/>
              </w:rPr>
              <w:br/>
            </w:r>
            <w:proofErr w:type="spellStart"/>
            <w:r w:rsidR="00836BAA" w:rsidRPr="00A35BE0">
              <w:rPr>
                <w:rFonts w:cs="Times New Roman"/>
                <w:kern w:val="26"/>
                <w:sz w:val="26"/>
                <w:szCs w:val="26"/>
              </w:rPr>
              <w:t>Логутов</w:t>
            </w:r>
            <w:proofErr w:type="spellEnd"/>
            <w:r w:rsidR="00836BAA" w:rsidRPr="00A35BE0">
              <w:rPr>
                <w:rFonts w:cs="Times New Roman"/>
                <w:kern w:val="26"/>
                <w:sz w:val="26"/>
                <w:szCs w:val="26"/>
              </w:rPr>
              <w:t xml:space="preserve"> Кирилл, </w:t>
            </w:r>
            <w:r w:rsidR="002B35A1">
              <w:rPr>
                <w:rFonts w:cs="Times New Roman"/>
                <w:kern w:val="26"/>
                <w:sz w:val="26"/>
                <w:szCs w:val="26"/>
              </w:rPr>
              <w:br/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Марудов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Владислав</w:t>
            </w:r>
            <w:r>
              <w:rPr>
                <w:rFonts w:cs="Times New Roman"/>
                <w:kern w:val="26"/>
                <w:sz w:val="26"/>
                <w:szCs w:val="26"/>
              </w:rPr>
              <w:t>,</w:t>
            </w:r>
            <w:r>
              <w:rPr>
                <w:rFonts w:cs="Times New Roman"/>
                <w:kern w:val="26"/>
                <w:sz w:val="26"/>
                <w:szCs w:val="26"/>
              </w:rPr>
              <w:br/>
            </w:r>
            <w:r w:rsidR="00836BAA" w:rsidRPr="00A35BE0">
              <w:rPr>
                <w:rFonts w:cs="Times New Roman"/>
                <w:kern w:val="26"/>
                <w:sz w:val="26"/>
                <w:szCs w:val="26"/>
              </w:rPr>
              <w:t>Родионов Алексей</w:t>
            </w:r>
          </w:p>
          <w:p w:rsidR="00836BAA" w:rsidRPr="00A35BE0" w:rsidRDefault="00836BAA" w:rsidP="00AF17FD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Республиканский институт высшей школы, слушатели переподготовки «Организация работы с молодежью»</w:t>
            </w:r>
          </w:p>
        </w:tc>
        <w:tc>
          <w:tcPr>
            <w:tcW w:w="3652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Электронная база данных молодежи</w:t>
            </w:r>
          </w:p>
        </w:tc>
      </w:tr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  <w:gridSpan w:val="3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Кузнецова Ирина Геннадьевна</w:t>
            </w:r>
          </w:p>
        </w:tc>
        <w:tc>
          <w:tcPr>
            <w:tcW w:w="3544" w:type="dxa"/>
            <w:gridSpan w:val="3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УО «Белорусская государственная академия музыки»</w:t>
            </w:r>
          </w:p>
        </w:tc>
        <w:tc>
          <w:tcPr>
            <w:tcW w:w="3652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Профилактический проект: «Мой стиль жизни сегодня – Моё здоровье и успех завтра!» (Акции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Свяцiць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яшчэ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ярчэй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>» и «Обменяй сигарету на конфету»)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</w:tbl>
    <w:p w:rsidR="00B05BE9" w:rsidRDefault="00B05BE9"/>
    <w:p w:rsidR="00B05BE9" w:rsidRDefault="00B05BE9"/>
    <w:p w:rsidR="00B05BE9" w:rsidRDefault="00B05BE9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2309"/>
        <w:gridCol w:w="8"/>
        <w:gridCol w:w="3469"/>
        <w:gridCol w:w="6"/>
        <w:gridCol w:w="3606"/>
        <w:gridCol w:w="22"/>
      </w:tblGrid>
      <w:tr w:rsidR="00836BAA" w:rsidTr="00B05BE9">
        <w:trPr>
          <w:gridAfter w:val="1"/>
          <w:wAfter w:w="23" w:type="dxa"/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29" w:type="dxa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Купцова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Олеся Николаевна</w:t>
            </w:r>
          </w:p>
        </w:tc>
        <w:tc>
          <w:tcPr>
            <w:tcW w:w="3544" w:type="dxa"/>
            <w:gridSpan w:val="2"/>
          </w:tcPr>
          <w:p w:rsidR="00190250" w:rsidRPr="00A35BE0" w:rsidRDefault="00836BAA" w:rsidP="00A0447B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Отдел идеологической работы, культуры и по делам молодёжи Могилёвского районного исполнительного комитета</w:t>
            </w:r>
          </w:p>
        </w:tc>
        <w:tc>
          <w:tcPr>
            <w:tcW w:w="3652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1</w:t>
            </w:r>
            <w:r w:rsidR="00C722AD" w:rsidRPr="008D27D2">
              <w:rPr>
                <w:rFonts w:cs="Times New Roman"/>
                <w:kern w:val="26"/>
                <w:sz w:val="26"/>
                <w:szCs w:val="26"/>
              </w:rPr>
              <w:t>-</w:t>
            </w:r>
            <w:r w:rsidR="00C722AD">
              <w:rPr>
                <w:rFonts w:cs="Times New Roman"/>
                <w:kern w:val="26"/>
                <w:sz w:val="26"/>
                <w:szCs w:val="26"/>
              </w:rPr>
              <w:t>й</w:t>
            </w: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районный молодёжный форум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PROрост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>»</w:t>
            </w: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Мельникова Наталья Анатольевна</w:t>
            </w:r>
          </w:p>
          <w:p w:rsidR="00AF17FD" w:rsidRPr="00A35BE0" w:rsidRDefault="00AF17FD" w:rsidP="00DD0D3C">
            <w:pPr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542" w:type="dxa"/>
            <w:gridSpan w:val="2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ОАО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Речицадрев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>»</w:t>
            </w:r>
          </w:p>
        </w:tc>
        <w:tc>
          <w:tcPr>
            <w:tcW w:w="3669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«Социальная адаптация работающей молодежи»</w:t>
            </w: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Михаленко Татьяна Владимировна</w:t>
            </w:r>
          </w:p>
        </w:tc>
        <w:tc>
          <w:tcPr>
            <w:tcW w:w="3542" w:type="dxa"/>
            <w:gridSpan w:val="2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УО «Гомельский торгово-экономический колледж»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Белкоопсоюза</w:t>
            </w:r>
            <w:proofErr w:type="spellEnd"/>
          </w:p>
        </w:tc>
        <w:tc>
          <w:tcPr>
            <w:tcW w:w="3669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Обучение предпринимательскому мышлению и предпринимательским действиям на основе системы элементов бизнеса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Працук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3542" w:type="dxa"/>
            <w:gridSpan w:val="2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Отдел идеологической работы, культуры и по делам молодежи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Глубокского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районного исполнительного комитета</w:t>
            </w:r>
          </w:p>
        </w:tc>
        <w:tc>
          <w:tcPr>
            <w:tcW w:w="3669" w:type="dxa"/>
            <w:gridSpan w:val="2"/>
          </w:tcPr>
          <w:p w:rsidR="00836BAA" w:rsidRPr="00A35BE0" w:rsidRDefault="00836BAA" w:rsidP="00A35BE0">
            <w:pPr>
              <w:pStyle w:val="a8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Проект для членов перспективного кадрового резерва и Совета молодых специалистов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Глубокского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района «Лестница успеха»</w:t>
            </w:r>
          </w:p>
          <w:p w:rsidR="00836BAA" w:rsidRDefault="00836BAA" w:rsidP="00A35BE0">
            <w:pPr>
              <w:pStyle w:val="a8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Образовательный проект «Точка роста»</w:t>
            </w:r>
          </w:p>
          <w:p w:rsidR="00A0447B" w:rsidRPr="00A35BE0" w:rsidRDefault="00A0447B" w:rsidP="00D85D7C">
            <w:pPr>
              <w:pStyle w:val="a8"/>
              <w:tabs>
                <w:tab w:val="left" w:pos="278"/>
              </w:tabs>
              <w:ind w:left="0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Рогбан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Оксана Викторовна</w:t>
            </w:r>
          </w:p>
        </w:tc>
        <w:tc>
          <w:tcPr>
            <w:tcW w:w="3542" w:type="dxa"/>
            <w:gridSpan w:val="2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Государственное учреждение образование «Учебно-педагогический комплекс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Вензовецкий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детский сад – средняя школа» Гродненская область,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Дятловский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район</w:t>
            </w:r>
          </w:p>
          <w:p w:rsidR="00190250" w:rsidRPr="00A35BE0" w:rsidRDefault="00190250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69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Виртуальная социальная гостиная «А солнце светит всем одинаково!»</w:t>
            </w: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Титовец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Дмитрий Александрович  </w:t>
            </w:r>
          </w:p>
        </w:tc>
        <w:tc>
          <w:tcPr>
            <w:tcW w:w="3542" w:type="dxa"/>
            <w:gridSpan w:val="2"/>
          </w:tcPr>
          <w:p w:rsidR="00836BAA" w:rsidRPr="00A35BE0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Минская городская организация Общественного объединения «Белорусский республиканский союз молодежи»</w:t>
            </w:r>
          </w:p>
        </w:tc>
        <w:tc>
          <w:tcPr>
            <w:tcW w:w="3669" w:type="dxa"/>
            <w:gridSpan w:val="2"/>
          </w:tcPr>
          <w:p w:rsidR="00836BAA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Реализация патриотических проектов, охрана правопорядка, профилактика правонарушений в молодежной среде</w:t>
            </w:r>
          </w:p>
          <w:p w:rsidR="00A0447B" w:rsidRPr="00A35BE0" w:rsidRDefault="00A0447B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DD0D3C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DD0D3C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Турбан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Карина Викторовна</w:t>
            </w:r>
          </w:p>
        </w:tc>
        <w:tc>
          <w:tcPr>
            <w:tcW w:w="3542" w:type="dxa"/>
            <w:gridSpan w:val="2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Минское городское управление МЧС</w:t>
            </w:r>
          </w:p>
          <w:p w:rsidR="00190250" w:rsidRPr="00A35BE0" w:rsidRDefault="00190250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69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Конкурс «Студенты. Безопасность. Будущее»</w:t>
            </w:r>
          </w:p>
        </w:tc>
      </w:tr>
      <w:tr w:rsidR="00836BAA" w:rsidTr="00B05BE9">
        <w:trPr>
          <w:jc w:val="center"/>
        </w:trPr>
        <w:tc>
          <w:tcPr>
            <w:tcW w:w="506" w:type="dxa"/>
          </w:tcPr>
          <w:p w:rsidR="00836BAA" w:rsidRPr="00A35BE0" w:rsidRDefault="00836BAA" w:rsidP="00671671">
            <w:pPr>
              <w:pStyle w:val="a8"/>
              <w:numPr>
                <w:ilvl w:val="0"/>
                <w:numId w:val="4"/>
              </w:numPr>
              <w:ind w:left="29" w:hanging="29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2337" w:type="dxa"/>
            <w:gridSpan w:val="2"/>
          </w:tcPr>
          <w:p w:rsidR="00836BAA" w:rsidRPr="00A35BE0" w:rsidRDefault="00836BAA" w:rsidP="00671671">
            <w:pPr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Шелемет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Людмила Петровна</w:t>
            </w:r>
          </w:p>
        </w:tc>
        <w:tc>
          <w:tcPr>
            <w:tcW w:w="3542" w:type="dxa"/>
            <w:gridSpan w:val="2"/>
          </w:tcPr>
          <w:p w:rsidR="00836BAA" w:rsidRDefault="00836BAA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  <w:r w:rsidRPr="00A35BE0">
              <w:rPr>
                <w:rFonts w:cs="Times New Roman"/>
                <w:kern w:val="26"/>
                <w:sz w:val="26"/>
                <w:szCs w:val="26"/>
              </w:rPr>
              <w:t>ГУО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Пинковичская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средняя школа имени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Якуба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Коласа» 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Пинского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района</w:t>
            </w:r>
          </w:p>
          <w:p w:rsidR="00190250" w:rsidRPr="00A35BE0" w:rsidRDefault="00190250" w:rsidP="00A35BE0">
            <w:pPr>
              <w:spacing w:line="280" w:lineRule="exact"/>
              <w:jc w:val="both"/>
              <w:rPr>
                <w:rFonts w:cs="Times New Roman"/>
                <w:kern w:val="26"/>
                <w:sz w:val="26"/>
                <w:szCs w:val="26"/>
              </w:rPr>
            </w:pPr>
          </w:p>
        </w:tc>
        <w:tc>
          <w:tcPr>
            <w:tcW w:w="3669" w:type="dxa"/>
            <w:gridSpan w:val="2"/>
          </w:tcPr>
          <w:p w:rsidR="00836BAA" w:rsidRPr="00A35BE0" w:rsidRDefault="00836BAA" w:rsidP="00A35BE0">
            <w:pPr>
              <w:jc w:val="both"/>
              <w:rPr>
                <w:rFonts w:cs="Times New Roman"/>
                <w:kern w:val="26"/>
                <w:sz w:val="26"/>
                <w:szCs w:val="26"/>
              </w:rPr>
            </w:pP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Профориентационный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 xml:space="preserve"> проект «</w:t>
            </w:r>
            <w:proofErr w:type="spellStart"/>
            <w:r w:rsidRPr="00A35BE0">
              <w:rPr>
                <w:rFonts w:cs="Times New Roman"/>
                <w:kern w:val="26"/>
                <w:sz w:val="26"/>
                <w:szCs w:val="26"/>
              </w:rPr>
              <w:t>МастерГрад</w:t>
            </w:r>
            <w:proofErr w:type="spellEnd"/>
            <w:r w:rsidRPr="00A35BE0">
              <w:rPr>
                <w:rFonts w:cs="Times New Roman"/>
                <w:kern w:val="26"/>
                <w:sz w:val="26"/>
                <w:szCs w:val="26"/>
              </w:rPr>
              <w:t>»</w:t>
            </w:r>
          </w:p>
        </w:tc>
      </w:tr>
    </w:tbl>
    <w:p w:rsidR="007E76E2" w:rsidRDefault="007E76E2" w:rsidP="00CA730D">
      <w:pPr>
        <w:pStyle w:val="aa"/>
        <w:jc w:val="center"/>
        <w:rPr>
          <w:rFonts w:ascii="Arial" w:hAnsi="Arial" w:cs="Arial"/>
          <w:b/>
          <w:sz w:val="28"/>
          <w:szCs w:val="28"/>
          <w:lang w:val="ru-RU"/>
        </w:rPr>
      </w:pPr>
    </w:p>
    <w:sectPr w:rsidR="007E76E2" w:rsidSect="00675CFF">
      <w:headerReference w:type="default" r:id="rId9"/>
      <w:footerReference w:type="default" r:id="rId10"/>
      <w:headerReference w:type="first" r:id="rId11"/>
      <w:pgSz w:w="11906" w:h="16838" w:code="9"/>
      <w:pgMar w:top="1560" w:right="849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9A" w:rsidRDefault="00E03E9A" w:rsidP="009F6E49">
      <w:r>
        <w:separator/>
      </w:r>
    </w:p>
  </w:endnote>
  <w:endnote w:type="continuationSeparator" w:id="0">
    <w:p w:rsidR="00E03E9A" w:rsidRDefault="00E03E9A" w:rsidP="009F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dergrad">
    <w:altName w:val="Times New Roman"/>
    <w:charset w:val="CC"/>
    <w:family w:val="auto"/>
    <w:pitch w:val="variable"/>
    <w:sig w:usb0="00000001" w:usb1="50004012" w:usb2="00048000" w:usb3="00000000" w:csb0="8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1A" w:rsidRDefault="00571F1A" w:rsidP="009F6E49">
    <w:pPr>
      <w:pStyle w:val="a5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9A" w:rsidRDefault="00E03E9A" w:rsidP="009F6E49">
      <w:r>
        <w:separator/>
      </w:r>
    </w:p>
  </w:footnote>
  <w:footnote w:type="continuationSeparator" w:id="0">
    <w:p w:rsidR="00E03E9A" w:rsidRDefault="00E03E9A" w:rsidP="009F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D" w:rsidRDefault="00E758E8">
    <w:pPr>
      <w:pStyle w:val="a3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09994012" wp14:editId="573BB1B4">
          <wp:simplePos x="0" y="0"/>
          <wp:positionH relativeFrom="margin">
            <wp:posOffset>654363</wp:posOffset>
          </wp:positionH>
          <wp:positionV relativeFrom="paragraph">
            <wp:posOffset>190149</wp:posOffset>
          </wp:positionV>
          <wp:extent cx="1657350" cy="790575"/>
          <wp:effectExtent l="0" t="0" r="0" b="9525"/>
          <wp:wrapTight wrapText="bothSides">
            <wp:wrapPolygon edited="0">
              <wp:start x="0" y="0"/>
              <wp:lineTo x="0" y="21340"/>
              <wp:lineTo x="21352" y="21340"/>
              <wp:lineTo x="21352" y="0"/>
              <wp:lineTo x="0" y="0"/>
            </wp:wrapPolygon>
          </wp:wrapTight>
          <wp:docPr id="15" name="Рисунок 15" descr="Картинки по запросу РИВШ 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Картинки по запросу РИВШ лого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30D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45EFFFF" wp14:editId="2B8FC443">
          <wp:simplePos x="0" y="0"/>
          <wp:positionH relativeFrom="column">
            <wp:posOffset>4182053</wp:posOffset>
          </wp:positionH>
          <wp:positionV relativeFrom="paragraph">
            <wp:posOffset>52374</wp:posOffset>
          </wp:positionV>
          <wp:extent cx="1289050" cy="863600"/>
          <wp:effectExtent l="0" t="0" r="6350" b="0"/>
          <wp:wrapTight wrapText="bothSides">
            <wp:wrapPolygon edited="0">
              <wp:start x="0" y="0"/>
              <wp:lineTo x="0" y="20965"/>
              <wp:lineTo x="21387" y="20965"/>
              <wp:lineTo x="21387" y="0"/>
              <wp:lineTo x="0" y="0"/>
            </wp:wrapPolygon>
          </wp:wrapTight>
          <wp:docPr id="14" name="Рисунок 14" descr="Картинки по запросу ЗАО Атлан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ЗАО Атлант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30D" w:rsidRPr="0026295E">
      <w:rPr>
        <w:rFonts w:ascii="Arial" w:hAnsi="Arial" w:cs="Arial"/>
        <w:b/>
        <w:noProof/>
        <w:szCs w:val="28"/>
        <w:lang w:eastAsia="ru-RU"/>
      </w:rPr>
      <w:drawing>
        <wp:anchor distT="0" distB="0" distL="114300" distR="114300" simplePos="0" relativeHeight="251663360" behindDoc="0" locked="0" layoutInCell="1" allowOverlap="1" wp14:anchorId="46FEADD6" wp14:editId="335FC58E">
          <wp:simplePos x="0" y="0"/>
          <wp:positionH relativeFrom="page">
            <wp:posOffset>3486150</wp:posOffset>
          </wp:positionH>
          <wp:positionV relativeFrom="paragraph">
            <wp:posOffset>-93345</wp:posOffset>
          </wp:positionV>
          <wp:extent cx="866775" cy="979170"/>
          <wp:effectExtent l="0" t="0" r="9525" b="0"/>
          <wp:wrapSquare wrapText="bothSides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ОО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64" w:rsidRDefault="00CA730D" w:rsidP="00CA730D">
    <w:pPr>
      <w:pStyle w:val="a3"/>
      <w:tabs>
        <w:tab w:val="clear" w:pos="4677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C138E40" wp14:editId="2544FC27">
          <wp:simplePos x="0" y="0"/>
          <wp:positionH relativeFrom="column">
            <wp:posOffset>4589780</wp:posOffset>
          </wp:positionH>
          <wp:positionV relativeFrom="paragraph">
            <wp:posOffset>-100965</wp:posOffset>
          </wp:positionV>
          <wp:extent cx="1095375" cy="732790"/>
          <wp:effectExtent l="0" t="0" r="9525" b="0"/>
          <wp:wrapTight wrapText="bothSides">
            <wp:wrapPolygon edited="0">
              <wp:start x="0" y="0"/>
              <wp:lineTo x="0" y="20776"/>
              <wp:lineTo x="21412" y="20776"/>
              <wp:lineTo x="21412" y="0"/>
              <wp:lineTo x="0" y="0"/>
            </wp:wrapPolygon>
          </wp:wrapTight>
          <wp:docPr id="17" name="Рисунок 17" descr="Картинки по запросу ЗАО Атлан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ЗАО Атлан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95E">
      <w:rPr>
        <w:rFonts w:ascii="Arial" w:hAnsi="Arial" w:cs="Arial"/>
        <w:b/>
        <w:noProof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287193FE" wp14:editId="28473398">
          <wp:simplePos x="0" y="0"/>
          <wp:positionH relativeFrom="column">
            <wp:posOffset>2951480</wp:posOffset>
          </wp:positionH>
          <wp:positionV relativeFrom="paragraph">
            <wp:posOffset>-121920</wp:posOffset>
          </wp:positionV>
          <wp:extent cx="638175" cy="713105"/>
          <wp:effectExtent l="0" t="0" r="9525" b="0"/>
          <wp:wrapTight wrapText="bothSides">
            <wp:wrapPolygon edited="0">
              <wp:start x="0" y="0"/>
              <wp:lineTo x="0" y="20773"/>
              <wp:lineTo x="21278" y="20773"/>
              <wp:lineTo x="21278" y="0"/>
              <wp:lineTo x="0" y="0"/>
            </wp:wrapPolygon>
          </wp:wrapTight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ОО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E930A29" wp14:editId="79F9ACB8">
          <wp:simplePos x="0" y="0"/>
          <wp:positionH relativeFrom="column">
            <wp:posOffset>789305</wp:posOffset>
          </wp:positionH>
          <wp:positionV relativeFrom="paragraph">
            <wp:posOffset>-40640</wp:posOffset>
          </wp:positionV>
          <wp:extent cx="1400175" cy="668351"/>
          <wp:effectExtent l="0" t="0" r="0" b="0"/>
          <wp:wrapTight wrapText="bothSides">
            <wp:wrapPolygon edited="0">
              <wp:start x="0" y="0"/>
              <wp:lineTo x="0" y="20943"/>
              <wp:lineTo x="21159" y="20943"/>
              <wp:lineTo x="21159" y="0"/>
              <wp:lineTo x="0" y="0"/>
            </wp:wrapPolygon>
          </wp:wrapTight>
          <wp:docPr id="19" name="Рисунок 19" descr="Картинки по запросу РИВШ 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Картинки по запросу РИВШ лого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68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821D"/>
      </v:shape>
    </w:pict>
  </w:numPicBullet>
  <w:abstractNum w:abstractNumId="0" w15:restartNumberingAfterBreak="0">
    <w:nsid w:val="203C5F1A"/>
    <w:multiLevelType w:val="hybridMultilevel"/>
    <w:tmpl w:val="40044206"/>
    <w:lvl w:ilvl="0" w:tplc="32E2655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52937"/>
    <w:multiLevelType w:val="hybridMultilevel"/>
    <w:tmpl w:val="774622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75A1F"/>
    <w:multiLevelType w:val="hybridMultilevel"/>
    <w:tmpl w:val="524827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2286D"/>
    <w:multiLevelType w:val="hybridMultilevel"/>
    <w:tmpl w:val="53E27230"/>
    <w:lvl w:ilvl="0" w:tplc="F69C828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94638C"/>
    <w:multiLevelType w:val="hybridMultilevel"/>
    <w:tmpl w:val="818A1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E320D"/>
    <w:multiLevelType w:val="hybridMultilevel"/>
    <w:tmpl w:val="C122C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7873F0"/>
    <w:multiLevelType w:val="hybridMultilevel"/>
    <w:tmpl w:val="5246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92C2C"/>
    <w:multiLevelType w:val="hybridMultilevel"/>
    <w:tmpl w:val="2A5A16CE"/>
    <w:lvl w:ilvl="0" w:tplc="462C9322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B827DB"/>
    <w:multiLevelType w:val="hybridMultilevel"/>
    <w:tmpl w:val="664C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49"/>
    <w:rsid w:val="0000119C"/>
    <w:rsid w:val="000334A2"/>
    <w:rsid w:val="00050057"/>
    <w:rsid w:val="0009469C"/>
    <w:rsid w:val="000A2528"/>
    <w:rsid w:val="000E0E61"/>
    <w:rsid w:val="000E761E"/>
    <w:rsid w:val="000F35FE"/>
    <w:rsid w:val="00106EBE"/>
    <w:rsid w:val="00114D72"/>
    <w:rsid w:val="001413D3"/>
    <w:rsid w:val="00190250"/>
    <w:rsid w:val="001B53B9"/>
    <w:rsid w:val="001C2EDA"/>
    <w:rsid w:val="001D6D48"/>
    <w:rsid w:val="00216F1A"/>
    <w:rsid w:val="00283100"/>
    <w:rsid w:val="00290D45"/>
    <w:rsid w:val="00295D5E"/>
    <w:rsid w:val="002B2601"/>
    <w:rsid w:val="002B35A1"/>
    <w:rsid w:val="002D4D6E"/>
    <w:rsid w:val="00324D51"/>
    <w:rsid w:val="003304D6"/>
    <w:rsid w:val="00332EDF"/>
    <w:rsid w:val="00365B02"/>
    <w:rsid w:val="003804DC"/>
    <w:rsid w:val="0039220A"/>
    <w:rsid w:val="004118DA"/>
    <w:rsid w:val="00444E58"/>
    <w:rsid w:val="00446FC1"/>
    <w:rsid w:val="00494C57"/>
    <w:rsid w:val="0049707A"/>
    <w:rsid w:val="00497C04"/>
    <w:rsid w:val="004B555F"/>
    <w:rsid w:val="004C48E2"/>
    <w:rsid w:val="0051155E"/>
    <w:rsid w:val="0055533A"/>
    <w:rsid w:val="005656D6"/>
    <w:rsid w:val="00571F1A"/>
    <w:rsid w:val="00575151"/>
    <w:rsid w:val="005D4A2E"/>
    <w:rsid w:val="0060463B"/>
    <w:rsid w:val="00610410"/>
    <w:rsid w:val="006348BD"/>
    <w:rsid w:val="00642B5A"/>
    <w:rsid w:val="00671671"/>
    <w:rsid w:val="00675CFF"/>
    <w:rsid w:val="006D32E8"/>
    <w:rsid w:val="006D450C"/>
    <w:rsid w:val="007257DB"/>
    <w:rsid w:val="007300A8"/>
    <w:rsid w:val="00747F61"/>
    <w:rsid w:val="00762F7F"/>
    <w:rsid w:val="00763963"/>
    <w:rsid w:val="0076478A"/>
    <w:rsid w:val="007A012A"/>
    <w:rsid w:val="007B6B53"/>
    <w:rsid w:val="007E76E2"/>
    <w:rsid w:val="007F59AC"/>
    <w:rsid w:val="00836BAA"/>
    <w:rsid w:val="008D27D2"/>
    <w:rsid w:val="008D41A7"/>
    <w:rsid w:val="008E7A74"/>
    <w:rsid w:val="00926873"/>
    <w:rsid w:val="00927B9F"/>
    <w:rsid w:val="00943CB2"/>
    <w:rsid w:val="00944422"/>
    <w:rsid w:val="009609F3"/>
    <w:rsid w:val="00983051"/>
    <w:rsid w:val="009903E6"/>
    <w:rsid w:val="00994342"/>
    <w:rsid w:val="009B1B42"/>
    <w:rsid w:val="009E63A7"/>
    <w:rsid w:val="009F6E49"/>
    <w:rsid w:val="00A0368F"/>
    <w:rsid w:val="00A0447B"/>
    <w:rsid w:val="00A067CA"/>
    <w:rsid w:val="00A30AFA"/>
    <w:rsid w:val="00A31111"/>
    <w:rsid w:val="00A34649"/>
    <w:rsid w:val="00A35BE0"/>
    <w:rsid w:val="00A61B03"/>
    <w:rsid w:val="00A837C0"/>
    <w:rsid w:val="00A87FCB"/>
    <w:rsid w:val="00AA4A1D"/>
    <w:rsid w:val="00AA7387"/>
    <w:rsid w:val="00AA7667"/>
    <w:rsid w:val="00AC7602"/>
    <w:rsid w:val="00AF17FD"/>
    <w:rsid w:val="00AF2352"/>
    <w:rsid w:val="00B05BE9"/>
    <w:rsid w:val="00B06312"/>
    <w:rsid w:val="00B13198"/>
    <w:rsid w:val="00B14B3F"/>
    <w:rsid w:val="00B15D0A"/>
    <w:rsid w:val="00B27BE4"/>
    <w:rsid w:val="00B80BEC"/>
    <w:rsid w:val="00B9280A"/>
    <w:rsid w:val="00B9771A"/>
    <w:rsid w:val="00BD5714"/>
    <w:rsid w:val="00BE356C"/>
    <w:rsid w:val="00BF0402"/>
    <w:rsid w:val="00BF2AF4"/>
    <w:rsid w:val="00C13074"/>
    <w:rsid w:val="00C362F6"/>
    <w:rsid w:val="00C722AD"/>
    <w:rsid w:val="00C841C2"/>
    <w:rsid w:val="00C873A6"/>
    <w:rsid w:val="00CA1BD5"/>
    <w:rsid w:val="00CA730D"/>
    <w:rsid w:val="00CC7A4C"/>
    <w:rsid w:val="00CD3AA0"/>
    <w:rsid w:val="00D25630"/>
    <w:rsid w:val="00D4572A"/>
    <w:rsid w:val="00D51166"/>
    <w:rsid w:val="00D51AAC"/>
    <w:rsid w:val="00D85D7C"/>
    <w:rsid w:val="00DC560A"/>
    <w:rsid w:val="00DD0D3C"/>
    <w:rsid w:val="00DD1215"/>
    <w:rsid w:val="00DF0191"/>
    <w:rsid w:val="00DF59A1"/>
    <w:rsid w:val="00E03E9A"/>
    <w:rsid w:val="00E259A1"/>
    <w:rsid w:val="00E54846"/>
    <w:rsid w:val="00E608E4"/>
    <w:rsid w:val="00E758E8"/>
    <w:rsid w:val="00E87190"/>
    <w:rsid w:val="00EB6E11"/>
    <w:rsid w:val="00ED39B6"/>
    <w:rsid w:val="00EE404D"/>
    <w:rsid w:val="00EE4458"/>
    <w:rsid w:val="00F2346D"/>
    <w:rsid w:val="00F32D64"/>
    <w:rsid w:val="00F35839"/>
    <w:rsid w:val="00F578ED"/>
    <w:rsid w:val="00F63A40"/>
    <w:rsid w:val="00F93E5F"/>
    <w:rsid w:val="00FE6833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77950"/>
  <w15:docId w15:val="{71064C40-1BD1-49DC-B57D-25C30CF5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E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E49"/>
  </w:style>
  <w:style w:type="paragraph" w:styleId="a5">
    <w:name w:val="footer"/>
    <w:basedOn w:val="a"/>
    <w:link w:val="a6"/>
    <w:uiPriority w:val="99"/>
    <w:unhideWhenUsed/>
    <w:rsid w:val="009F6E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E49"/>
  </w:style>
  <w:style w:type="table" w:styleId="a7">
    <w:name w:val="Table Grid"/>
    <w:basedOn w:val="a1"/>
    <w:uiPriority w:val="59"/>
    <w:rsid w:val="009F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257DB"/>
    <w:pPr>
      <w:ind w:left="720"/>
      <w:contextualSpacing/>
    </w:pPr>
  </w:style>
  <w:style w:type="character" w:styleId="a9">
    <w:name w:val="Hyperlink"/>
    <w:uiPriority w:val="99"/>
    <w:unhideWhenUsed/>
    <w:rsid w:val="00571F1A"/>
    <w:rPr>
      <w:color w:val="0000FF"/>
      <w:u w:val="single"/>
    </w:rPr>
  </w:style>
  <w:style w:type="paragraph" w:styleId="aa">
    <w:name w:val="No Spacing"/>
    <w:uiPriority w:val="1"/>
    <w:qFormat/>
    <w:rsid w:val="00F32D64"/>
    <w:rPr>
      <w:rFonts w:eastAsia="Times New Roman" w:cs="Times New Roman"/>
      <w:kern w:val="0"/>
      <w:sz w:val="24"/>
      <w:szCs w:val="24"/>
      <w:lang w:val="en-US"/>
    </w:rPr>
  </w:style>
  <w:style w:type="character" w:styleId="ab">
    <w:name w:val="Strong"/>
    <w:basedOn w:val="a0"/>
    <w:uiPriority w:val="22"/>
    <w:qFormat/>
    <w:rsid w:val="0055533A"/>
    <w:rPr>
      <w:b/>
      <w:bCs/>
    </w:rPr>
  </w:style>
  <w:style w:type="paragraph" w:customStyle="1" w:styleId="rtejustify">
    <w:name w:val="rtejustify"/>
    <w:basedOn w:val="a"/>
    <w:uiPriority w:val="99"/>
    <w:rsid w:val="007E76E2"/>
    <w:pPr>
      <w:jc w:val="both"/>
      <w:textAlignment w:val="baseline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7E76E2"/>
    <w:pPr>
      <w:jc w:val="both"/>
    </w:pPr>
    <w:rPr>
      <w:rFonts w:eastAsia="Calibri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uiPriority w:val="99"/>
    <w:rsid w:val="007E76E2"/>
    <w:rPr>
      <w:rFonts w:eastAsia="Calibri" w:cs="Times New Roman"/>
      <w:sz w:val="24"/>
      <w:szCs w:val="24"/>
      <w:lang w:val="x-none" w:eastAsia="ru-RU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943CB2"/>
    <w:pPr>
      <w:spacing w:after="120" w:line="276" w:lineRule="auto"/>
      <w:ind w:left="360"/>
    </w:pPr>
    <w:rPr>
      <w:rFonts w:eastAsia="Calibri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ink w:val="1"/>
    <w:uiPriority w:val="99"/>
    <w:rsid w:val="00943CB2"/>
    <w:rPr>
      <w:rFonts w:eastAsia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F4C17-C575-445F-8841-87D55A1A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Маковчик Светлана Николаевна</dc:creator>
  <cp:keywords/>
  <dc:description/>
  <cp:lastModifiedBy>Пользователь Windows</cp:lastModifiedBy>
  <cp:revision>19</cp:revision>
  <cp:lastPrinted>2017-12-05T15:04:00Z</cp:lastPrinted>
  <dcterms:created xsi:type="dcterms:W3CDTF">2017-12-11T19:17:00Z</dcterms:created>
  <dcterms:modified xsi:type="dcterms:W3CDTF">2017-12-12T05:28:00Z</dcterms:modified>
</cp:coreProperties>
</file>